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52" w:rsidRPr="00043E52" w:rsidRDefault="00043E52" w:rsidP="00043E52">
      <w:pPr>
        <w:jc w:val="center"/>
        <w:rPr>
          <w:color w:val="000000"/>
          <w:sz w:val="22"/>
          <w:szCs w:val="24"/>
        </w:rPr>
      </w:pPr>
      <w:r w:rsidRPr="00043E52">
        <w:rPr>
          <w:color w:val="000000"/>
          <w:sz w:val="22"/>
          <w:szCs w:val="24"/>
        </w:rPr>
        <w:t>МИНИСТЕРСТВО НАУКИ И ВЫСШЕГО ОБРАЗОВАНИЯ РОССИЙСКОЙ ФЕДЕРАЦИИ</w:t>
      </w:r>
    </w:p>
    <w:p w:rsidR="00043E52" w:rsidRPr="00043E52" w:rsidRDefault="00043E52" w:rsidP="00043E52">
      <w:pPr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43E52" w:rsidRPr="00043E52" w:rsidRDefault="00043E52" w:rsidP="00043E52">
      <w:pPr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высшего образования</w:t>
      </w:r>
    </w:p>
    <w:p w:rsidR="00043E52" w:rsidRPr="00043E52" w:rsidRDefault="00043E52" w:rsidP="00043E52">
      <w:pPr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«Чеченский государственный университет</w:t>
      </w:r>
    </w:p>
    <w:p w:rsidR="00043E52" w:rsidRDefault="00043E52" w:rsidP="00043E52">
      <w:pPr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 xml:space="preserve"> имени Ахмата </w:t>
      </w:r>
      <w:proofErr w:type="spellStart"/>
      <w:r w:rsidRPr="00043E52">
        <w:rPr>
          <w:color w:val="000000"/>
          <w:sz w:val="24"/>
          <w:szCs w:val="24"/>
        </w:rPr>
        <w:t>Абдулхамидовича</w:t>
      </w:r>
      <w:proofErr w:type="spellEnd"/>
      <w:r w:rsidRPr="00043E52">
        <w:rPr>
          <w:color w:val="000000"/>
          <w:sz w:val="24"/>
          <w:szCs w:val="24"/>
        </w:rPr>
        <w:t xml:space="preserve"> Кадырова»</w:t>
      </w:r>
    </w:p>
    <w:p w:rsidR="00043E52" w:rsidRPr="00043E52" w:rsidRDefault="00043E52" w:rsidP="00043E5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2B105D" w:rsidRPr="008E22F6" w:rsidRDefault="002B105D" w:rsidP="002B105D">
      <w:pPr>
        <w:ind w:firstLine="720"/>
        <w:jc w:val="center"/>
        <w:rPr>
          <w:sz w:val="24"/>
          <w:szCs w:val="24"/>
        </w:rPr>
      </w:pPr>
      <w:r w:rsidRPr="008E22F6">
        <w:rPr>
          <w:sz w:val="24"/>
          <w:szCs w:val="24"/>
        </w:rPr>
        <w:t>ФАКУЛЬТЕТ ИНОСТРАННЫХ ЯЗЫКОВ</w:t>
      </w:r>
    </w:p>
    <w:p w:rsidR="002B105D" w:rsidRPr="008E22F6" w:rsidRDefault="002B105D" w:rsidP="002B105D">
      <w:pPr>
        <w:ind w:firstLine="720"/>
        <w:jc w:val="center"/>
        <w:rPr>
          <w:sz w:val="24"/>
          <w:szCs w:val="24"/>
        </w:rPr>
      </w:pPr>
      <w:r w:rsidRPr="008E22F6">
        <w:rPr>
          <w:sz w:val="24"/>
          <w:szCs w:val="24"/>
        </w:rPr>
        <w:t>Кафедра английского языка</w:t>
      </w:r>
    </w:p>
    <w:p w:rsidR="009A31F3" w:rsidRPr="00CA5877" w:rsidRDefault="009A31F3" w:rsidP="002B105D">
      <w:pPr>
        <w:jc w:val="center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2B105D" w:rsidRDefault="002B105D" w:rsidP="002B105D">
      <w:pPr>
        <w:rPr>
          <w:rFonts w:eastAsia="Calibri"/>
          <w:sz w:val="24"/>
          <w:szCs w:val="24"/>
          <w:lang w:eastAsia="en-US"/>
        </w:rPr>
      </w:pPr>
    </w:p>
    <w:p w:rsidR="002B105D" w:rsidRPr="00CA5877" w:rsidRDefault="002B105D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center"/>
        <w:rPr>
          <w:b/>
          <w:sz w:val="24"/>
          <w:szCs w:val="24"/>
        </w:rPr>
      </w:pPr>
      <w:r w:rsidRPr="00CA5877">
        <w:rPr>
          <w:b/>
          <w:sz w:val="24"/>
          <w:szCs w:val="24"/>
        </w:rPr>
        <w:t>ФОНД ОЦЕНОЧНЫХ СРЕДСТВ</w:t>
      </w:r>
    </w:p>
    <w:p w:rsidR="009A31F3" w:rsidRPr="002B105D" w:rsidRDefault="002B105D" w:rsidP="002B105D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9A31F3" w:rsidRPr="00CA5877">
        <w:rPr>
          <w:sz w:val="24"/>
          <w:szCs w:val="24"/>
        </w:rPr>
        <w:t xml:space="preserve">о дисциплине </w:t>
      </w:r>
      <w:r w:rsidR="009A31F3" w:rsidRPr="002B105D">
        <w:rPr>
          <w:rFonts w:eastAsia="Calibri"/>
          <w:sz w:val="24"/>
          <w:szCs w:val="24"/>
          <w:lang w:eastAsia="en-US"/>
        </w:rPr>
        <w:t>«Введение в теорию межкультурной коммуникации»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2B105D" w:rsidRPr="008E22F6" w:rsidTr="002B10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 xml:space="preserve">Перевод и </w:t>
            </w:r>
            <w:proofErr w:type="spellStart"/>
            <w:r w:rsidRPr="008E22F6">
              <w:rPr>
                <w:bCs/>
              </w:rPr>
              <w:t>переводоведение</w:t>
            </w:r>
            <w:proofErr w:type="spellEnd"/>
          </w:p>
        </w:tc>
      </w:tr>
      <w:tr w:rsidR="002B105D" w:rsidRPr="008E22F6" w:rsidTr="002B10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Код направления подготовки</w:t>
            </w:r>
          </w:p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45.05.01</w:t>
            </w:r>
          </w:p>
        </w:tc>
      </w:tr>
      <w:tr w:rsidR="002B105D" w:rsidRPr="008E22F6" w:rsidTr="002B10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2B105D" w:rsidRPr="008E22F6" w:rsidTr="002B10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Лингвист-переводчик</w:t>
            </w:r>
          </w:p>
        </w:tc>
      </w:tr>
      <w:tr w:rsidR="002B105D" w:rsidRPr="008E22F6" w:rsidTr="002B10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8E22F6">
              <w:rPr>
                <w:bCs/>
              </w:rPr>
              <w:t>Очная</w:t>
            </w:r>
          </w:p>
        </w:tc>
      </w:tr>
      <w:tr w:rsidR="002B105D" w:rsidRPr="008E22F6" w:rsidTr="002B10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rPr>
                <w:noProof/>
                <w:color w:val="000000"/>
                <w:spacing w:val="-2"/>
                <w:sz w:val="24"/>
                <w:szCs w:val="24"/>
              </w:rPr>
            </w:pPr>
            <w:r w:rsidRPr="008E22F6">
              <w:rPr>
                <w:noProof/>
                <w:color w:val="000000"/>
                <w:spacing w:val="-2"/>
                <w:sz w:val="24"/>
                <w:szCs w:val="24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D" w:rsidRPr="008E22F6" w:rsidRDefault="002B105D" w:rsidP="002B105D">
            <w:pPr>
              <w:rPr>
                <w:noProof/>
                <w:color w:val="000000"/>
                <w:spacing w:val="-2"/>
                <w:sz w:val="24"/>
                <w:szCs w:val="24"/>
              </w:rPr>
            </w:pPr>
            <w:r w:rsidRPr="008E22F6">
              <w:rPr>
                <w:noProof/>
                <w:color w:val="000000"/>
                <w:spacing w:val="-2"/>
                <w:sz w:val="24"/>
                <w:szCs w:val="24"/>
              </w:rPr>
              <w:t>Б1.</w: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w:t>В</w:t>
            </w:r>
            <w:r w:rsidRPr="008E22F6">
              <w:rPr>
                <w:noProof/>
                <w:color w:val="000000"/>
                <w:spacing w:val="-2"/>
                <w:sz w:val="24"/>
                <w:szCs w:val="24"/>
              </w:rPr>
              <w:t>.0</w: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w:t>6</w:t>
            </w:r>
          </w:p>
        </w:tc>
      </w:tr>
    </w:tbl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7C7720" w:rsidP="002B105D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Грозный, 202</w:t>
      </w:r>
      <w:r w:rsidR="002B105D">
        <w:rPr>
          <w:rFonts w:eastAsia="Calibri"/>
          <w:sz w:val="24"/>
          <w:szCs w:val="24"/>
          <w:lang w:eastAsia="en-US"/>
        </w:rPr>
        <w:t>1 г.</w:t>
      </w:r>
    </w:p>
    <w:p w:rsidR="009A31F3" w:rsidRPr="00CA5877" w:rsidRDefault="0079674B" w:rsidP="002B105D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lastRenderedPageBreak/>
        <w:t>Магомадова</w:t>
      </w:r>
      <w:proofErr w:type="spellEnd"/>
      <w:r w:rsidR="002B105D">
        <w:rPr>
          <w:rFonts w:eastAsia="Calibri"/>
          <w:sz w:val="24"/>
          <w:szCs w:val="24"/>
          <w:lang w:eastAsia="en-US"/>
        </w:rPr>
        <w:t xml:space="preserve"> </w:t>
      </w:r>
      <w:r w:rsidR="00DB10CE">
        <w:rPr>
          <w:rFonts w:eastAsia="Calibri"/>
          <w:sz w:val="24"/>
          <w:szCs w:val="24"/>
          <w:lang w:eastAsia="en-US"/>
        </w:rPr>
        <w:t>Т.Д</w:t>
      </w:r>
      <w:r w:rsidR="00DB10CE" w:rsidRPr="00CA5877">
        <w:rPr>
          <w:rFonts w:eastAsia="Calibri"/>
          <w:sz w:val="24"/>
          <w:szCs w:val="24"/>
          <w:lang w:eastAsia="en-US"/>
        </w:rPr>
        <w:t xml:space="preserve"> Фонд</w:t>
      </w:r>
      <w:r w:rsidR="009A31F3" w:rsidRPr="00CA5877">
        <w:rPr>
          <w:rFonts w:eastAsia="Calibri"/>
          <w:sz w:val="24"/>
          <w:szCs w:val="24"/>
          <w:lang w:eastAsia="en-US" w:bidi="ru-RU"/>
        </w:rPr>
        <w:t xml:space="preserve"> оценочных средств </w:t>
      </w:r>
      <w:r w:rsidR="009A31F3" w:rsidRPr="00CA5877">
        <w:rPr>
          <w:rFonts w:eastAsia="Calibri"/>
          <w:sz w:val="24"/>
          <w:szCs w:val="24"/>
          <w:lang w:eastAsia="en-US"/>
        </w:rPr>
        <w:t>учебной дисциплины «Введение в теорию м</w:t>
      </w:r>
      <w:r w:rsidR="009A31F3">
        <w:rPr>
          <w:rFonts w:eastAsia="Calibri"/>
          <w:sz w:val="24"/>
          <w:szCs w:val="24"/>
          <w:lang w:eastAsia="en-US"/>
        </w:rPr>
        <w:t xml:space="preserve">ежкультурной </w:t>
      </w:r>
      <w:r w:rsidR="00DB10CE">
        <w:rPr>
          <w:rFonts w:eastAsia="Calibri"/>
          <w:sz w:val="24"/>
          <w:szCs w:val="24"/>
          <w:lang w:eastAsia="en-US"/>
        </w:rPr>
        <w:t>коммуникации» [</w:t>
      </w:r>
      <w:r w:rsidR="00FB3424">
        <w:rPr>
          <w:rFonts w:eastAsia="Calibri"/>
          <w:sz w:val="24"/>
          <w:szCs w:val="24"/>
          <w:lang w:eastAsia="en-US"/>
        </w:rPr>
        <w:t xml:space="preserve">Текст] / Сост. Т.Д. </w:t>
      </w:r>
      <w:proofErr w:type="spellStart"/>
      <w:r w:rsidR="00FB3424">
        <w:rPr>
          <w:rFonts w:eastAsia="Calibri"/>
          <w:sz w:val="24"/>
          <w:szCs w:val="24"/>
          <w:lang w:eastAsia="en-US"/>
        </w:rPr>
        <w:t>Магомадова</w:t>
      </w:r>
      <w:proofErr w:type="spellEnd"/>
      <w:r w:rsidR="009A31F3" w:rsidRPr="00CA5877">
        <w:rPr>
          <w:rFonts w:eastAsia="Calibri"/>
          <w:sz w:val="24"/>
          <w:szCs w:val="24"/>
          <w:lang w:eastAsia="en-US"/>
        </w:rPr>
        <w:t xml:space="preserve"> Грозный: ФГБОУ </w:t>
      </w:r>
      <w:proofErr w:type="gramStart"/>
      <w:r w:rsidR="009A31F3" w:rsidRPr="00CA5877">
        <w:rPr>
          <w:rFonts w:eastAsia="Calibri"/>
          <w:sz w:val="24"/>
          <w:szCs w:val="24"/>
          <w:lang w:eastAsia="en-US"/>
        </w:rPr>
        <w:t>ВО</w:t>
      </w:r>
      <w:proofErr w:type="gramEnd"/>
      <w:r w:rsidR="009A31F3" w:rsidRPr="00CA5877">
        <w:rPr>
          <w:rFonts w:eastAsia="Calibri"/>
          <w:sz w:val="24"/>
          <w:szCs w:val="24"/>
          <w:lang w:eastAsia="en-US"/>
        </w:rPr>
        <w:t xml:space="preserve"> «Чеченский го</w:t>
      </w:r>
      <w:r w:rsidR="00FB3424">
        <w:rPr>
          <w:rFonts w:eastAsia="Calibri"/>
          <w:sz w:val="24"/>
          <w:szCs w:val="24"/>
          <w:lang w:eastAsia="en-US"/>
        </w:rPr>
        <w:t>сударственный университет</w:t>
      </w:r>
      <w:r w:rsidR="00043E52">
        <w:rPr>
          <w:rFonts w:eastAsia="Calibri"/>
          <w:sz w:val="24"/>
          <w:szCs w:val="24"/>
          <w:lang w:eastAsia="en-US"/>
        </w:rPr>
        <w:t xml:space="preserve"> им. А.А. Кадырова</w:t>
      </w:r>
      <w:r w:rsidR="00FB3424">
        <w:rPr>
          <w:rFonts w:eastAsia="Calibri"/>
          <w:sz w:val="24"/>
          <w:szCs w:val="24"/>
          <w:lang w:eastAsia="en-US"/>
        </w:rPr>
        <w:t>», 202</w:t>
      </w:r>
      <w:r w:rsidR="002B105D">
        <w:rPr>
          <w:rFonts w:eastAsia="Calibri"/>
          <w:sz w:val="24"/>
          <w:szCs w:val="24"/>
          <w:lang w:eastAsia="en-US"/>
        </w:rPr>
        <w:t>1</w:t>
      </w:r>
      <w:r w:rsidR="009A31F3" w:rsidRPr="00CA5877">
        <w:rPr>
          <w:rFonts w:eastAsia="Calibri"/>
          <w:sz w:val="24"/>
          <w:szCs w:val="24"/>
          <w:lang w:eastAsia="en-US"/>
        </w:rPr>
        <w:t>.</w:t>
      </w: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2B105D" w:rsidRPr="008E22F6" w:rsidRDefault="009A31F3" w:rsidP="002B105D">
      <w:pPr>
        <w:jc w:val="both"/>
        <w:rPr>
          <w:sz w:val="24"/>
          <w:szCs w:val="24"/>
        </w:rPr>
      </w:pPr>
      <w:proofErr w:type="gramStart"/>
      <w:r w:rsidRPr="00CA5877">
        <w:rPr>
          <w:rFonts w:eastAsia="Calibri"/>
          <w:sz w:val="24"/>
          <w:szCs w:val="24"/>
          <w:lang w:eastAsia="en-US" w:bidi="ru-RU"/>
        </w:rPr>
        <w:t xml:space="preserve">Фонд оценочных средств </w:t>
      </w:r>
      <w:r w:rsidRPr="00CA5877">
        <w:rPr>
          <w:rFonts w:eastAsia="Calibri"/>
          <w:sz w:val="24"/>
          <w:szCs w:val="24"/>
          <w:lang w:eastAsia="en-US"/>
        </w:rPr>
        <w:t>рассмотрен и одобрен на з</w:t>
      </w:r>
      <w:r w:rsidR="00DB10CE">
        <w:rPr>
          <w:rFonts w:eastAsia="Calibri"/>
          <w:sz w:val="24"/>
          <w:szCs w:val="24"/>
          <w:lang w:eastAsia="en-US"/>
        </w:rPr>
        <w:t>аседании кафедры английского</w:t>
      </w:r>
      <w:r w:rsidRPr="00CA5877">
        <w:rPr>
          <w:rFonts w:eastAsia="Calibri"/>
          <w:sz w:val="24"/>
          <w:szCs w:val="24"/>
          <w:lang w:eastAsia="en-US"/>
        </w:rPr>
        <w:t xml:space="preserve"> языка, рекомендован к использованию в учебном процессе </w:t>
      </w:r>
      <w:r w:rsidRPr="0074570E">
        <w:rPr>
          <w:rFonts w:eastAsia="Calibri"/>
          <w:sz w:val="24"/>
          <w:szCs w:val="24"/>
          <w:lang w:eastAsia="en-US"/>
        </w:rPr>
        <w:t>(</w:t>
      </w:r>
      <w:r w:rsidR="00DB10CE">
        <w:rPr>
          <w:rFonts w:eastAsia="Calibri"/>
          <w:sz w:val="24"/>
          <w:szCs w:val="24"/>
          <w:lang w:eastAsia="en-US"/>
        </w:rPr>
        <w:t>протокол № 01 от 01.0</w:t>
      </w:r>
      <w:r w:rsidR="00043E52">
        <w:rPr>
          <w:rFonts w:eastAsia="Calibri"/>
          <w:sz w:val="24"/>
          <w:szCs w:val="24"/>
          <w:lang w:eastAsia="en-US"/>
        </w:rPr>
        <w:t>8</w:t>
      </w:r>
      <w:r w:rsidR="00DB10CE">
        <w:rPr>
          <w:rFonts w:eastAsia="Calibri"/>
          <w:sz w:val="24"/>
          <w:szCs w:val="24"/>
          <w:lang w:eastAsia="en-US"/>
        </w:rPr>
        <w:t>.202</w:t>
      </w:r>
      <w:r w:rsidR="00043E52">
        <w:rPr>
          <w:rFonts w:eastAsia="Calibri"/>
          <w:sz w:val="24"/>
          <w:szCs w:val="24"/>
          <w:lang w:eastAsia="en-US"/>
        </w:rPr>
        <w:t xml:space="preserve">1 </w:t>
      </w:r>
      <w:r w:rsidRPr="0074570E">
        <w:rPr>
          <w:rFonts w:eastAsia="Calibri"/>
          <w:sz w:val="24"/>
          <w:szCs w:val="24"/>
          <w:lang w:eastAsia="en-US"/>
        </w:rPr>
        <w:t>г.),</w:t>
      </w:r>
      <w:r w:rsidRPr="00CA5877">
        <w:rPr>
          <w:rFonts w:eastAsia="Calibri"/>
          <w:sz w:val="24"/>
          <w:szCs w:val="24"/>
          <w:lang w:eastAsia="en-US"/>
        </w:rPr>
        <w:t xml:space="preserve"> составлен </w:t>
      </w:r>
      <w:r w:rsidR="002B105D" w:rsidRPr="008E22F6">
        <w:rPr>
          <w:color w:val="000000"/>
          <w:sz w:val="24"/>
          <w:szCs w:val="28"/>
        </w:rPr>
        <w:t xml:space="preserve">в соответствии с требованиями ФГОС ВО по специальности  </w:t>
      </w:r>
      <w:r w:rsidR="002B105D" w:rsidRPr="008E22F6">
        <w:rPr>
          <w:b/>
          <w:color w:val="000000"/>
          <w:sz w:val="24"/>
          <w:szCs w:val="28"/>
        </w:rPr>
        <w:t xml:space="preserve">45.05.01 </w:t>
      </w:r>
      <w:r w:rsidR="002B105D" w:rsidRPr="008E22F6">
        <w:rPr>
          <w:b/>
          <w:sz w:val="24"/>
          <w:szCs w:val="28"/>
        </w:rPr>
        <w:t xml:space="preserve">«Перевод и </w:t>
      </w:r>
      <w:proofErr w:type="spellStart"/>
      <w:r w:rsidR="002B105D" w:rsidRPr="008E22F6">
        <w:rPr>
          <w:b/>
          <w:sz w:val="24"/>
          <w:szCs w:val="28"/>
        </w:rPr>
        <w:t>переводоведение</w:t>
      </w:r>
      <w:proofErr w:type="spellEnd"/>
      <w:r w:rsidR="002B105D" w:rsidRPr="008E22F6">
        <w:rPr>
          <w:b/>
          <w:sz w:val="24"/>
          <w:szCs w:val="28"/>
        </w:rPr>
        <w:t>»,</w:t>
      </w:r>
      <w:r w:rsidR="002B105D" w:rsidRPr="008E22F6">
        <w:rPr>
          <w:b/>
          <w:color w:val="000000"/>
          <w:sz w:val="24"/>
          <w:szCs w:val="28"/>
        </w:rPr>
        <w:t xml:space="preserve"> </w:t>
      </w:r>
      <w:r w:rsidR="002B105D" w:rsidRPr="008E22F6">
        <w:rPr>
          <w:color w:val="000000"/>
          <w:sz w:val="24"/>
          <w:szCs w:val="28"/>
        </w:rPr>
        <w:t xml:space="preserve"> (уровень </w:t>
      </w:r>
      <w:proofErr w:type="spellStart"/>
      <w:r w:rsidR="002B105D" w:rsidRPr="008E22F6">
        <w:rPr>
          <w:color w:val="000000"/>
          <w:sz w:val="24"/>
          <w:szCs w:val="28"/>
        </w:rPr>
        <w:t>специалитета</w:t>
      </w:r>
      <w:proofErr w:type="spellEnd"/>
      <w:r w:rsidR="002B105D" w:rsidRPr="008E22F6">
        <w:rPr>
          <w:color w:val="000000"/>
          <w:sz w:val="24"/>
          <w:szCs w:val="28"/>
        </w:rPr>
        <w:t xml:space="preserve">, специализация </w:t>
      </w:r>
      <w:r w:rsidR="002B105D" w:rsidRPr="008E22F6">
        <w:rPr>
          <w:sz w:val="24"/>
          <w:szCs w:val="28"/>
        </w:rPr>
        <w:t xml:space="preserve">«Специальный перевод» (перевод сфере туризма и экскурсионного дела), </w:t>
      </w:r>
      <w:r w:rsidR="002B105D" w:rsidRPr="008E22F6">
        <w:rPr>
          <w:color w:val="000000"/>
          <w:sz w:val="24"/>
          <w:szCs w:val="28"/>
        </w:rPr>
        <w:t xml:space="preserve">утвержденного приказом </w:t>
      </w:r>
      <w:r w:rsidR="002B105D" w:rsidRPr="008E22F6">
        <w:rPr>
          <w:color w:val="000000"/>
          <w:sz w:val="24"/>
          <w:szCs w:val="24"/>
        </w:rPr>
        <w:t xml:space="preserve">Министерства науки и высшего образования Российской Федерации  </w:t>
      </w:r>
      <w:r w:rsidR="002B105D" w:rsidRPr="008E22F6">
        <w:rPr>
          <w:sz w:val="24"/>
          <w:szCs w:val="24"/>
        </w:rPr>
        <w:t xml:space="preserve">от </w:t>
      </w:r>
      <w:r w:rsidR="002B105D" w:rsidRPr="008E22F6">
        <w:rPr>
          <w:b/>
          <w:sz w:val="24"/>
          <w:szCs w:val="24"/>
        </w:rPr>
        <w:t>12.08.202</w:t>
      </w:r>
      <w:r w:rsidR="00043E52">
        <w:rPr>
          <w:b/>
          <w:sz w:val="24"/>
          <w:szCs w:val="24"/>
        </w:rPr>
        <w:t>0</w:t>
      </w:r>
      <w:r w:rsidR="002B105D" w:rsidRPr="008E22F6">
        <w:rPr>
          <w:b/>
          <w:sz w:val="24"/>
          <w:szCs w:val="24"/>
        </w:rPr>
        <w:t xml:space="preserve"> года № 989</w:t>
      </w:r>
      <w:r w:rsidR="002B105D" w:rsidRPr="008E22F6">
        <w:rPr>
          <w:color w:val="000000"/>
          <w:sz w:val="24"/>
          <w:szCs w:val="24"/>
        </w:rPr>
        <w:t>, и</w:t>
      </w:r>
      <w:proofErr w:type="gramEnd"/>
      <w:r w:rsidR="002B105D" w:rsidRPr="008E22F6">
        <w:rPr>
          <w:color w:val="000000"/>
          <w:sz w:val="24"/>
          <w:szCs w:val="24"/>
        </w:rPr>
        <w:t xml:space="preserve"> с учетом утвержденным рабочим учебным планом по данному направлению подготовки.</w:t>
      </w: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A248B3" w:rsidP="002B10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</w:t>
      </w:r>
      <w:r>
        <w:rPr>
          <w:sz w:val="24"/>
          <w:szCs w:val="24"/>
        </w:rPr>
        <w:t></w:t>
      </w:r>
      <w:proofErr w:type="spellStart"/>
      <w:r>
        <w:rPr>
          <w:sz w:val="24"/>
          <w:szCs w:val="24"/>
        </w:rPr>
        <w:t>Магомадова</w:t>
      </w:r>
      <w:proofErr w:type="spellEnd"/>
      <w:r>
        <w:rPr>
          <w:sz w:val="24"/>
          <w:szCs w:val="24"/>
        </w:rPr>
        <w:t xml:space="preserve"> Т.Д. 202</w:t>
      </w:r>
      <w:r w:rsidR="002B105D">
        <w:rPr>
          <w:sz w:val="24"/>
          <w:szCs w:val="24"/>
        </w:rPr>
        <w:t>1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</w:t>
      </w:r>
      <w:r w:rsidRPr="00CA5877">
        <w:rPr>
          <w:sz w:val="24"/>
          <w:szCs w:val="24"/>
        </w:rPr>
        <w:t xml:space="preserve">ФГБОУ </w:t>
      </w:r>
      <w:proofErr w:type="gramStart"/>
      <w:r w:rsidRPr="00CA5877">
        <w:rPr>
          <w:sz w:val="24"/>
          <w:szCs w:val="24"/>
        </w:rPr>
        <w:t>ВО</w:t>
      </w:r>
      <w:proofErr w:type="gramEnd"/>
      <w:r w:rsidRPr="00CA5877">
        <w:rPr>
          <w:sz w:val="24"/>
          <w:szCs w:val="24"/>
        </w:rPr>
        <w:t xml:space="preserve"> «Чеченский государственный универ</w:t>
      </w:r>
      <w:r w:rsidR="00A248B3">
        <w:rPr>
          <w:sz w:val="24"/>
          <w:szCs w:val="24"/>
        </w:rPr>
        <w:t>ситет</w:t>
      </w:r>
      <w:r w:rsidR="00043E52">
        <w:rPr>
          <w:sz w:val="24"/>
          <w:szCs w:val="24"/>
        </w:rPr>
        <w:t xml:space="preserve"> им. А.А. Кадырова</w:t>
      </w:r>
      <w:r w:rsidR="00A248B3">
        <w:rPr>
          <w:sz w:val="24"/>
          <w:szCs w:val="24"/>
        </w:rPr>
        <w:t>», 202</w:t>
      </w:r>
      <w:r w:rsidR="002B105D">
        <w:rPr>
          <w:sz w:val="24"/>
          <w:szCs w:val="24"/>
        </w:rPr>
        <w:t>1</w:t>
      </w:r>
    </w:p>
    <w:p w:rsidR="009A31F3" w:rsidRPr="00CA5877" w:rsidRDefault="009A31F3" w:rsidP="002B105D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ind w:left="360"/>
        <w:contextualSpacing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lastRenderedPageBreak/>
        <w:t>1.</w:t>
      </w:r>
      <w:r w:rsidR="002B105D">
        <w:rPr>
          <w:rFonts w:eastAsia="Calibri"/>
          <w:b/>
          <w:sz w:val="24"/>
          <w:szCs w:val="24"/>
          <w:lang w:eastAsia="en-US"/>
        </w:rPr>
        <w:t xml:space="preserve"> </w:t>
      </w:r>
      <w:r w:rsidRPr="00CA5877">
        <w:rPr>
          <w:rFonts w:eastAsia="Calibri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программы, описание показателей и критериев оценивания компетенций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i/>
          <w:sz w:val="24"/>
          <w:szCs w:val="24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086"/>
        <w:gridCol w:w="3143"/>
        <w:gridCol w:w="2832"/>
        <w:gridCol w:w="1702"/>
      </w:tblGrid>
      <w:tr w:rsidR="009A31F3" w:rsidRPr="00554C0A" w:rsidTr="002B10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F3" w:rsidRPr="00554C0A" w:rsidRDefault="009A31F3" w:rsidP="002B105D">
            <w:pPr>
              <w:jc w:val="center"/>
              <w:rPr>
                <w:rFonts w:eastAsia="Calibri"/>
                <w:lang w:eastAsia="en-US"/>
              </w:rPr>
            </w:pPr>
            <w:r w:rsidRPr="00554C0A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F3" w:rsidRPr="00554C0A" w:rsidRDefault="009A31F3" w:rsidP="002B105D">
            <w:pPr>
              <w:jc w:val="center"/>
              <w:rPr>
                <w:rFonts w:eastAsia="Calibri"/>
                <w:lang w:eastAsia="en-US"/>
              </w:rPr>
            </w:pPr>
            <w:r w:rsidRPr="00554C0A">
              <w:rPr>
                <w:rFonts w:eastAsia="Calibri"/>
                <w:lang w:eastAsia="en-US"/>
              </w:rPr>
              <w:t>Семестр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F3" w:rsidRPr="00554C0A" w:rsidRDefault="009A31F3" w:rsidP="002B105D">
            <w:pPr>
              <w:jc w:val="center"/>
              <w:rPr>
                <w:rFonts w:eastAsia="Calibri"/>
                <w:lang w:eastAsia="en-US"/>
              </w:rPr>
            </w:pPr>
            <w:r w:rsidRPr="00554C0A">
              <w:rPr>
                <w:rFonts w:eastAsia="Calibri"/>
                <w:lang w:eastAsia="en-US"/>
              </w:rPr>
              <w:t>Код и содержание компетенции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F3" w:rsidRPr="00554C0A" w:rsidRDefault="009A31F3" w:rsidP="002B105D">
            <w:pPr>
              <w:jc w:val="center"/>
              <w:rPr>
                <w:rFonts w:eastAsia="Calibri"/>
                <w:lang w:eastAsia="en-US"/>
              </w:rPr>
            </w:pPr>
            <w:r w:rsidRPr="00554C0A">
              <w:rPr>
                <w:rFonts w:eastAsia="Calibri"/>
                <w:lang w:eastAsia="en-US"/>
              </w:rPr>
              <w:t>Результаты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F3" w:rsidRPr="00554C0A" w:rsidRDefault="009A31F3" w:rsidP="002B105D">
            <w:pPr>
              <w:jc w:val="center"/>
              <w:rPr>
                <w:rFonts w:eastAsia="Calibri"/>
                <w:lang w:eastAsia="en-US"/>
              </w:rPr>
            </w:pPr>
            <w:r w:rsidRPr="00554C0A">
              <w:rPr>
                <w:rFonts w:eastAsia="Calibri"/>
                <w:lang w:eastAsia="en-US"/>
              </w:rPr>
              <w:t>Оценочные средства</w:t>
            </w:r>
          </w:p>
        </w:tc>
      </w:tr>
      <w:tr w:rsidR="002B105D" w:rsidRPr="00554C0A" w:rsidTr="002B105D">
        <w:trPr>
          <w:trHeight w:val="6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05D" w:rsidRPr="00554C0A" w:rsidRDefault="002B105D" w:rsidP="002B105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05D" w:rsidRPr="00554C0A" w:rsidRDefault="002B105D" w:rsidP="002B105D">
            <w:pPr>
              <w:jc w:val="both"/>
              <w:rPr>
                <w:rFonts w:eastAsia="Calibri"/>
                <w:lang w:eastAsia="en-US"/>
              </w:rPr>
            </w:pPr>
            <w:r w:rsidRPr="00554C0A">
              <w:rPr>
                <w:rFonts w:eastAsia="Calibri"/>
                <w:lang w:eastAsia="en-US"/>
              </w:rPr>
              <w:t>5-о</w:t>
            </w:r>
          </w:p>
          <w:p w:rsidR="002B105D" w:rsidRPr="00554C0A" w:rsidRDefault="002B105D" w:rsidP="002B105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05D" w:rsidRPr="008E22F6" w:rsidRDefault="002B105D" w:rsidP="002B105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8E22F6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8E22F6">
              <w:rPr>
                <w:b/>
                <w:sz w:val="24"/>
                <w:szCs w:val="24"/>
              </w:rPr>
              <w:t>общепрофессиональных</w:t>
            </w:r>
            <w:proofErr w:type="spellEnd"/>
            <w:r w:rsidRPr="008E22F6">
              <w:rPr>
                <w:b/>
                <w:sz w:val="24"/>
                <w:szCs w:val="24"/>
              </w:rPr>
              <w:t xml:space="preserve"> (ОПК):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 xml:space="preserve">- </w:t>
            </w:r>
            <w:proofErr w:type="gramStart"/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</w:t>
            </w:r>
            <w:proofErr w:type="gramEnd"/>
            <w:r w:rsidRPr="008E22F6">
              <w:rPr>
                <w:sz w:val="24"/>
                <w:szCs w:val="24"/>
              </w:rPr>
              <w:t xml:space="preserve"> осуществлять межъязыковое и межкультурное взаимодействие на основе знаний в области географии, истории, политической, экономической, социальной, религиозной и культурной жизни стран изучаемых языков, а также знания об их роли в региональных и глобальных политических процессах (ОПК-</w:t>
            </w:r>
            <w:r>
              <w:rPr>
                <w:sz w:val="24"/>
                <w:szCs w:val="24"/>
              </w:rPr>
              <w:t>3</w:t>
            </w:r>
            <w:r w:rsidRPr="008E22F6">
              <w:rPr>
                <w:sz w:val="24"/>
                <w:szCs w:val="24"/>
              </w:rPr>
              <w:t>);</w:t>
            </w:r>
          </w:p>
          <w:p w:rsidR="002B105D" w:rsidRPr="008E22F6" w:rsidRDefault="002B105D" w:rsidP="002B10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8E22F6">
              <w:rPr>
                <w:rFonts w:eastAsia="Calibri"/>
                <w:b/>
                <w:sz w:val="24"/>
                <w:szCs w:val="24"/>
                <w:lang w:eastAsia="en-US"/>
              </w:rPr>
              <w:t>) профессиональных</w:t>
            </w:r>
            <w:r w:rsidRPr="008E22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E22F6">
              <w:rPr>
                <w:rFonts w:eastAsia="Calibri"/>
                <w:b/>
                <w:sz w:val="24"/>
                <w:szCs w:val="24"/>
                <w:lang w:eastAsia="en-US"/>
              </w:rPr>
              <w:t>(ПК)</w:t>
            </w:r>
            <w:r w:rsidRPr="008E22F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B105D" w:rsidRDefault="002B105D" w:rsidP="002B105D">
            <w:pPr>
              <w:spacing w:after="1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t>ладеет основными способами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 (ПК-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B105D" w:rsidRPr="002B105D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t>пособен</w:t>
            </w:r>
            <w:proofErr w:type="gramEnd"/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t xml:space="preserve"> осуществлять педагогическую деятельность по профильным предметам (дисциплинам, модулям) в рамках программ основного общего и среднего общего образования, среднего профессионального и дополнительного профессионального образования, по программам дополнительного образования детей и </w:t>
            </w:r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взрослых (ПК-2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8E22F6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05D" w:rsidRPr="008E22F6" w:rsidRDefault="002B105D" w:rsidP="002B105D">
            <w:pPr>
              <w:rPr>
                <w:i/>
                <w:sz w:val="24"/>
                <w:szCs w:val="24"/>
              </w:rPr>
            </w:pPr>
            <w:r w:rsidRPr="008E22F6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2B105D" w:rsidRPr="008E22F6" w:rsidRDefault="002B105D" w:rsidP="002B105D">
            <w:pPr>
              <w:numPr>
                <w:ilvl w:val="0"/>
                <w:numId w:val="6"/>
              </w:numPr>
              <w:ind w:left="0"/>
              <w:rPr>
                <w:color w:val="000000"/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 xml:space="preserve"> - ценностно-смысловые ориентации различных видов    коммуникации;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-  принципы культурного релятивизма;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-особенности межкультурной коммуникации;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-этические и нравственные нормы поведения в межкультурной коммуникации;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-основные особенности диалога в межкультурной коммуникации;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этикетные формулы в устной и письменной коммуникации;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i/>
                <w:sz w:val="24"/>
                <w:szCs w:val="24"/>
              </w:rPr>
              <w:t>Уметь: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 xml:space="preserve">- моделировать возможные ситуации общения между представителями различных культур и социумов;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rFonts w:eastAsia="Calibri"/>
                <w:sz w:val="24"/>
                <w:szCs w:val="24"/>
              </w:rPr>
              <w:t xml:space="preserve">применять полученные теоретические знания в </w:t>
            </w:r>
            <w:r w:rsidRPr="008E22F6">
              <w:rPr>
                <w:sz w:val="24"/>
                <w:szCs w:val="24"/>
              </w:rPr>
              <w:t>межкультурной коммуникации;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-моделировать социальные и профессиональные контакты;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 xml:space="preserve">-применять на практике и использовать в общении этикетные формулы в устной и письменной коммуникации (приветствие, прощание, просьба, извинение, поздравление и т.д.);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lastRenderedPageBreak/>
              <w:t xml:space="preserve">-избегать и преодолевать стереотипы;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-вести диалог в общей и профессиональной деятельности;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-использовать этикетные формулы в устной и письменной коммуникации</w:t>
            </w:r>
          </w:p>
          <w:p w:rsidR="002B105D" w:rsidRPr="008E22F6" w:rsidRDefault="002B105D" w:rsidP="002B105D">
            <w:pPr>
              <w:rPr>
                <w:i/>
                <w:sz w:val="24"/>
                <w:szCs w:val="24"/>
              </w:rPr>
            </w:pPr>
            <w:r w:rsidRPr="008E22F6">
              <w:rPr>
                <w:i/>
                <w:sz w:val="24"/>
                <w:szCs w:val="24"/>
              </w:rPr>
              <w:t>Владеть: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 xml:space="preserve">-навыками </w:t>
            </w:r>
            <w:proofErr w:type="spellStart"/>
            <w:r w:rsidRPr="008E22F6">
              <w:rPr>
                <w:sz w:val="24"/>
                <w:szCs w:val="24"/>
              </w:rPr>
              <w:t>социокультурной</w:t>
            </w:r>
            <w:proofErr w:type="spellEnd"/>
            <w:r w:rsidRPr="008E22F6">
              <w:rPr>
                <w:sz w:val="24"/>
                <w:szCs w:val="24"/>
              </w:rPr>
              <w:t xml:space="preserve"> и межкультурной коммуникации, обеспечивающей </w:t>
            </w:r>
            <w:proofErr w:type="spellStart"/>
            <w:proofErr w:type="gramStart"/>
            <w:r w:rsidRPr="008E22F6">
              <w:rPr>
                <w:sz w:val="24"/>
                <w:szCs w:val="24"/>
              </w:rPr>
              <w:t>ценностно</w:t>
            </w:r>
            <w:proofErr w:type="spellEnd"/>
            <w:r w:rsidRPr="008E22F6">
              <w:rPr>
                <w:sz w:val="24"/>
                <w:szCs w:val="24"/>
              </w:rPr>
              <w:t>- смысловые</w:t>
            </w:r>
            <w:proofErr w:type="gramEnd"/>
            <w:r w:rsidRPr="008E22F6">
              <w:rPr>
                <w:sz w:val="24"/>
                <w:szCs w:val="24"/>
              </w:rPr>
              <w:t xml:space="preserve"> ориентации</w:t>
            </w:r>
            <w:r w:rsidRPr="008E22F6">
              <w:rPr>
                <w:rFonts w:eastAsia="Calibri"/>
                <w:sz w:val="24"/>
                <w:szCs w:val="24"/>
              </w:rPr>
              <w:t xml:space="preserve"> </w:t>
            </w:r>
            <w:r w:rsidRPr="008E22F6">
              <w:rPr>
                <w:sz w:val="24"/>
                <w:szCs w:val="24"/>
              </w:rPr>
              <w:t>различных социальных, национальных, религиозных, профессиональных общностей и групп в российском социуме;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 xml:space="preserve"> -этическими нормами поведения в межкультурной коммуникации;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Речевыми формулами и практическими нормами общения в социальной и профессиональной сферах;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 xml:space="preserve">-этическими и нравственными нормами поведения, принятыми в </w:t>
            </w:r>
            <w:proofErr w:type="spellStart"/>
            <w:r w:rsidRPr="008E22F6">
              <w:rPr>
                <w:sz w:val="24"/>
                <w:szCs w:val="24"/>
              </w:rPr>
              <w:t>инокультурном</w:t>
            </w:r>
            <w:proofErr w:type="spellEnd"/>
            <w:r w:rsidRPr="008E22F6">
              <w:rPr>
                <w:sz w:val="24"/>
                <w:szCs w:val="24"/>
              </w:rPr>
              <w:t xml:space="preserve"> социуме;</w:t>
            </w:r>
          </w:p>
          <w:p w:rsidR="002B105D" w:rsidRPr="002B105D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-навыками ведения устной и письменной коммуникации, делового письма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05D" w:rsidRPr="00554C0A" w:rsidRDefault="002B105D" w:rsidP="002B105D">
            <w:pPr>
              <w:rPr>
                <w:rFonts w:eastAsia="Calibri"/>
              </w:rPr>
            </w:pPr>
            <w:r w:rsidRPr="00554C0A">
              <w:rPr>
                <w:rFonts w:eastAsia="Calibri"/>
              </w:rPr>
              <w:lastRenderedPageBreak/>
              <w:t>УО – устный опрос</w:t>
            </w:r>
          </w:p>
          <w:p w:rsidR="002B105D" w:rsidRPr="00554C0A" w:rsidRDefault="002B105D" w:rsidP="002B105D">
            <w:pPr>
              <w:jc w:val="both"/>
              <w:rPr>
                <w:rFonts w:eastAsia="Calibri"/>
              </w:rPr>
            </w:pPr>
            <w:r w:rsidRPr="00554C0A">
              <w:rPr>
                <w:rFonts w:eastAsia="Calibri"/>
                <w:lang w:eastAsia="en-US"/>
              </w:rPr>
              <w:t>Реферат</w:t>
            </w:r>
          </w:p>
          <w:p w:rsidR="002B105D" w:rsidRPr="00554C0A" w:rsidRDefault="002B105D" w:rsidP="002B105D">
            <w:pPr>
              <w:rPr>
                <w:rFonts w:eastAsia="Calibri"/>
              </w:rPr>
            </w:pPr>
            <w:r w:rsidRPr="00554C0A">
              <w:rPr>
                <w:rFonts w:eastAsia="Calibri"/>
              </w:rPr>
              <w:t>УО – устный опрос</w:t>
            </w:r>
          </w:p>
          <w:p w:rsidR="002B105D" w:rsidRPr="00554C0A" w:rsidRDefault="002B105D" w:rsidP="002B105D">
            <w:pPr>
              <w:jc w:val="both"/>
              <w:rPr>
                <w:rFonts w:eastAsia="Calibri"/>
              </w:rPr>
            </w:pPr>
            <w:r w:rsidRPr="00554C0A">
              <w:rPr>
                <w:rFonts w:eastAsia="Calibri"/>
                <w:lang w:eastAsia="en-US"/>
              </w:rPr>
              <w:t>Реферат</w:t>
            </w:r>
          </w:p>
        </w:tc>
      </w:tr>
    </w:tbl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CA5877">
        <w:rPr>
          <w:rFonts w:eastAsia="Calibri"/>
          <w:b/>
          <w:sz w:val="24"/>
          <w:szCs w:val="24"/>
          <w:lang w:eastAsia="en-US"/>
        </w:rPr>
        <w:t>2.Типовые контрольные задания или иные материалы, необходимые для оценки владений, умений, знаний, характеризующих этапы формирования компетенций  процессе освоения образовательной программы с описанием шкал оценивания и методическими материалами, определяющими процедуру оценивания.</w:t>
      </w:r>
      <w:proofErr w:type="gramEnd"/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tbl>
      <w:tblPr>
        <w:tblW w:w="94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0"/>
        <w:gridCol w:w="3660"/>
        <w:gridCol w:w="2039"/>
        <w:gridCol w:w="1859"/>
        <w:gridCol w:w="1075"/>
      </w:tblGrid>
      <w:tr w:rsidR="009A31F3" w:rsidRPr="00CA5877" w:rsidTr="002B105D">
        <w:trPr>
          <w:trHeight w:val="480"/>
          <w:jc w:val="righ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Контролируемые разделы (темы), модули дисциплины/практики</w:t>
            </w:r>
            <w:r w:rsidRPr="00CA587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Код контролируемой компетенции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9A31F3" w:rsidRPr="00CA5877" w:rsidTr="002B105D">
        <w:trPr>
          <w:trHeight w:val="348"/>
          <w:jc w:val="right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F3" w:rsidRPr="00CA5877" w:rsidRDefault="009A31F3" w:rsidP="002B10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F3" w:rsidRPr="00CA5877" w:rsidRDefault="009A31F3" w:rsidP="002B10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F3" w:rsidRPr="00CA5877" w:rsidRDefault="009A31F3" w:rsidP="002B10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Теория межкультурной коммуникации в системе наук о человеке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УО-устный опрос</w:t>
            </w:r>
          </w:p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 Структурные признаки культуры: национальный характер, особенности восприятия окружающего мира.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УО-устный опрос</w:t>
            </w:r>
          </w:p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 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 Мышление и язык в межкультурном общении.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 УО-устный опрос</w:t>
            </w:r>
          </w:p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 Категория времени, категория пространства в различных культурах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31F3" w:rsidRPr="00CA5877" w:rsidTr="002B105D">
        <w:trPr>
          <w:trHeight w:val="1210"/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Ценностные ориентации, представления и установки в различных культурах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УО-устный опрос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Процессы восприятия и понимания текстовой деятельности в </w:t>
            </w:r>
            <w:proofErr w:type="spellStart"/>
            <w:r w:rsidRPr="00CA5877">
              <w:rPr>
                <w:rFonts w:eastAsia="Calibri"/>
                <w:sz w:val="24"/>
                <w:szCs w:val="24"/>
                <w:lang w:eastAsia="en-US"/>
              </w:rPr>
              <w:t>когнитологии</w:t>
            </w:r>
            <w:proofErr w:type="spellEnd"/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A5877">
              <w:rPr>
                <w:rFonts w:eastAsia="Calibri"/>
                <w:sz w:val="24"/>
                <w:szCs w:val="24"/>
                <w:lang w:eastAsia="en-US"/>
              </w:rPr>
              <w:t>Этноцентризм</w:t>
            </w:r>
            <w:proofErr w:type="spellEnd"/>
            <w:r w:rsidRPr="00CA5877">
              <w:rPr>
                <w:rFonts w:eastAsia="Calibri"/>
                <w:sz w:val="24"/>
                <w:szCs w:val="24"/>
                <w:lang w:eastAsia="en-US"/>
              </w:rPr>
              <w:t>, культурный релятивизм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УО-устный опрос</w:t>
            </w:r>
          </w:p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Языковая картина мира. Тезаурус-1 языковой личности.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 Виды межкультурной коммуникации.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Типы ситуаций в сферах межкультурного общения.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Функциональная общность культур. Культурная специфика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Вторичная </w:t>
            </w:r>
            <w:proofErr w:type="spellStart"/>
            <w:r w:rsidRPr="00CA5877">
              <w:rPr>
                <w:rFonts w:eastAsia="Calibri"/>
                <w:sz w:val="24"/>
                <w:szCs w:val="24"/>
                <w:lang w:eastAsia="en-US"/>
              </w:rPr>
              <w:t>инкультуризация</w:t>
            </w:r>
            <w:proofErr w:type="spellEnd"/>
            <w:r w:rsidRPr="00CA5877">
              <w:rPr>
                <w:rFonts w:eastAsia="Calibri"/>
                <w:sz w:val="24"/>
                <w:szCs w:val="24"/>
                <w:lang w:eastAsia="en-US"/>
              </w:rPr>
              <w:t>. Культурная дистанция.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31F3" w:rsidRPr="00CA5877" w:rsidTr="002B105D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Теория языковой личности.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D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3; </w:t>
            </w:r>
          </w:p>
          <w:p w:rsidR="002B105D" w:rsidRPr="008E22F6" w:rsidRDefault="002B105D" w:rsidP="002B105D">
            <w:pPr>
              <w:rPr>
                <w:sz w:val="24"/>
                <w:szCs w:val="24"/>
              </w:rPr>
            </w:pPr>
            <w:r w:rsidRPr="008E22F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8E22F6">
              <w:rPr>
                <w:sz w:val="24"/>
                <w:szCs w:val="24"/>
              </w:rPr>
              <w:t xml:space="preserve">; </w:t>
            </w:r>
          </w:p>
          <w:p w:rsidR="009A31F3" w:rsidRPr="00CA5877" w:rsidRDefault="002B105D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8E22F6">
              <w:rPr>
                <w:sz w:val="24"/>
                <w:szCs w:val="24"/>
              </w:rPr>
              <w:t>ПК 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Перечень оценочных средств</w:t>
      </w:r>
    </w:p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92"/>
        <w:gridCol w:w="34"/>
        <w:gridCol w:w="4678"/>
        <w:gridCol w:w="2520"/>
      </w:tblGrid>
      <w:tr w:rsidR="009A31F3" w:rsidRPr="00CA5877" w:rsidTr="002B1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lastRenderedPageBreak/>
              <w:t>№ п/п</w:t>
            </w:r>
          </w:p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Представленность оценочного средства в ФОС </w:t>
            </w:r>
          </w:p>
        </w:tc>
      </w:tr>
      <w:tr w:rsidR="009A31F3" w:rsidRPr="00CA5877" w:rsidTr="002B1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tabs>
                <w:tab w:val="left" w:pos="210"/>
              </w:tabs>
              <w:ind w:left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Деловая (ролевая) игра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ind w:right="122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ind w:right="7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Тема (проблема), концепция, описание ролей и ожидаемый результат по каждой игре </w:t>
            </w:r>
          </w:p>
        </w:tc>
      </w:tr>
      <w:tr w:rsidR="009A31F3" w:rsidRPr="00CA5877" w:rsidTr="002B1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Круглый стол, (дискуссия, полемика, диспут)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ind w:right="122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ind w:right="7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Перечень дискуссионных  тем для проведения круглого стола, дискуссии, полемики, диспута; ожидаемый результат </w:t>
            </w:r>
          </w:p>
        </w:tc>
      </w:tr>
      <w:tr w:rsidR="009A31F3" w:rsidRPr="00CA5877" w:rsidTr="002B1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ind w:right="122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spacing w:after="160"/>
              <w:ind w:right="7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9A31F3" w:rsidRPr="00CA5877" w:rsidTr="002B1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3" w:rsidRPr="00CA5877" w:rsidRDefault="009A31F3" w:rsidP="002B105D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Устный вопрос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ind w:right="122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F3" w:rsidRPr="00CA5877" w:rsidRDefault="009A31F3" w:rsidP="002B105D">
            <w:pPr>
              <w:spacing w:after="160"/>
              <w:ind w:right="70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 xml:space="preserve">Вопросы по разделам/темам дисциплины </w:t>
            </w:r>
          </w:p>
        </w:tc>
      </w:tr>
      <w:tr w:rsidR="009A31F3" w:rsidRPr="00CA5877" w:rsidTr="002B105D">
        <w:tblPrEx>
          <w:tblLook w:val="0000"/>
        </w:tblPrEx>
        <w:trPr>
          <w:trHeight w:val="405"/>
        </w:trPr>
        <w:tc>
          <w:tcPr>
            <w:tcW w:w="568" w:type="dxa"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9A31F3" w:rsidRPr="00CA5877" w:rsidRDefault="009A31F3" w:rsidP="002B105D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sz w:val="24"/>
                <w:szCs w:val="24"/>
                <w:lang w:eastAsia="en-US"/>
              </w:rPr>
              <w:t>Экзаменационные материалы</w:t>
            </w:r>
          </w:p>
        </w:tc>
        <w:tc>
          <w:tcPr>
            <w:tcW w:w="4712" w:type="dxa"/>
            <w:gridSpan w:val="2"/>
          </w:tcPr>
          <w:p w:rsidR="009A31F3" w:rsidRPr="00CA5877" w:rsidRDefault="009A31F3" w:rsidP="002B105D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sz w:val="24"/>
                <w:szCs w:val="24"/>
                <w:lang w:eastAsia="en-US"/>
              </w:rPr>
              <w:t>Итоговая форма оценки знаний</w:t>
            </w:r>
          </w:p>
        </w:tc>
        <w:tc>
          <w:tcPr>
            <w:tcW w:w="2520" w:type="dxa"/>
          </w:tcPr>
          <w:p w:rsidR="009A31F3" w:rsidRPr="00CA5877" w:rsidRDefault="009A31F3" w:rsidP="002B105D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sz w:val="24"/>
                <w:szCs w:val="24"/>
                <w:lang w:eastAsia="en-US"/>
              </w:rPr>
              <w:t>Примерный перечень вопросов и заданий к экзамену по дисциплине</w:t>
            </w:r>
          </w:p>
        </w:tc>
      </w:tr>
    </w:tbl>
    <w:p w:rsidR="009A31F3" w:rsidRDefault="009A31F3" w:rsidP="002B105D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</w:p>
    <w:p w:rsidR="00043E52" w:rsidRDefault="00043E52" w:rsidP="002B105D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</w:p>
    <w:p w:rsidR="00043E52" w:rsidRDefault="00043E52" w:rsidP="002B105D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</w:p>
    <w:p w:rsidR="00043E52" w:rsidRDefault="00043E52" w:rsidP="002B105D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</w:p>
    <w:p w:rsidR="00043E52" w:rsidRPr="00CA5877" w:rsidRDefault="00043E52" w:rsidP="002B105D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lastRenderedPageBreak/>
        <w:t>Оформление задания для деловой (ролевой) игры</w:t>
      </w:r>
    </w:p>
    <w:p w:rsidR="00043E52" w:rsidRPr="00043E52" w:rsidRDefault="00043E52" w:rsidP="00043E52">
      <w:pPr>
        <w:framePr w:w="10075" w:h="1375" w:hSpace="180" w:wrap="auto" w:vAnchor="text" w:hAnchor="page" w:x="955" w:y="236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высшего образования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«Чеченский государственный университет</w:t>
      </w:r>
    </w:p>
    <w:p w:rsidR="009A31F3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 xml:space="preserve"> имени Ахмата </w:t>
      </w:r>
      <w:proofErr w:type="spellStart"/>
      <w:r w:rsidRPr="00043E52">
        <w:rPr>
          <w:color w:val="000000"/>
          <w:sz w:val="24"/>
          <w:szCs w:val="24"/>
        </w:rPr>
        <w:t>Абдулхамидовича</w:t>
      </w:r>
      <w:proofErr w:type="spellEnd"/>
      <w:r w:rsidRPr="00043E52">
        <w:rPr>
          <w:color w:val="000000"/>
          <w:sz w:val="24"/>
          <w:szCs w:val="24"/>
        </w:rPr>
        <w:t xml:space="preserve"> Кадырова»</w:t>
      </w:r>
    </w:p>
    <w:p w:rsidR="009A31F3" w:rsidRPr="00CA5877" w:rsidRDefault="002B105D" w:rsidP="002B105D">
      <w:pPr>
        <w:spacing w:after="16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Кафедра «</w:t>
      </w:r>
      <w:r w:rsidR="009A31F3" w:rsidRPr="00CA5877">
        <w:rPr>
          <w:rFonts w:eastAsia="Calibri"/>
          <w:sz w:val="24"/>
          <w:szCs w:val="24"/>
          <w:lang w:eastAsia="en-US"/>
        </w:rPr>
        <w:t xml:space="preserve">Английского языка» </w:t>
      </w:r>
    </w:p>
    <w:p w:rsidR="009A31F3" w:rsidRPr="00CA5877" w:rsidRDefault="009A31F3" w:rsidP="002B105D">
      <w:pPr>
        <w:tabs>
          <w:tab w:val="left" w:pos="2295"/>
        </w:tabs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Деловая  игра</w:t>
      </w:r>
    </w:p>
    <w:p w:rsidR="009A31F3" w:rsidRPr="00CA5877" w:rsidRDefault="009A31F3" w:rsidP="002B105D">
      <w:pPr>
        <w:spacing w:after="160"/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по дисциплине</w:t>
      </w:r>
      <w:r w:rsidR="008804E1">
        <w:rPr>
          <w:rFonts w:eastAsia="Calibri"/>
          <w:sz w:val="24"/>
          <w:szCs w:val="24"/>
          <w:lang w:eastAsia="en-US"/>
        </w:rPr>
        <w:t xml:space="preserve"> </w:t>
      </w:r>
      <w:r w:rsidRPr="00CA5877">
        <w:rPr>
          <w:rFonts w:eastAsia="Calibri"/>
          <w:sz w:val="24"/>
          <w:szCs w:val="24"/>
          <w:u w:val="single"/>
          <w:lang w:eastAsia="en-US"/>
        </w:rPr>
        <w:t xml:space="preserve">«Введение в теорию межкультурной коммуникации» </w:t>
      </w: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1. Тема (проблема) игры:  «</w:t>
      </w:r>
      <w:r w:rsidRPr="00CA5877">
        <w:rPr>
          <w:rFonts w:eastAsia="Calibri"/>
          <w:sz w:val="24"/>
          <w:szCs w:val="24"/>
          <w:lang w:eastAsia="en-US"/>
        </w:rPr>
        <w:t>Преодоление стереотипов»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2. Концепция игры:</w:t>
      </w:r>
      <w:r w:rsidRPr="00CA5877">
        <w:rPr>
          <w:rFonts w:eastAsia="Calibri"/>
          <w:sz w:val="24"/>
          <w:szCs w:val="24"/>
          <w:lang w:eastAsia="en-US"/>
        </w:rPr>
        <w:t xml:space="preserve"> Представитель Америки  и Японии прибыли на деловые переговоры, время назначено, но американцы запаздывают, что вызывает недовольство японцев. </w:t>
      </w:r>
    </w:p>
    <w:p w:rsidR="009A31F3" w:rsidRPr="00CA5877" w:rsidRDefault="009A31F3" w:rsidP="002B105D">
      <w:pPr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3. Описание ролей: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-Глава японской делегации со своей делегацией в назначенное время прибыл на деловые переговоры. Японцы не самого высокого мнения о пунктуальности американцев, но важные для них переговоры заставляют их преодолеть свои стереотипы по поводу американцев и быть сдержанными.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Американская делегация прибывает с опозданием на 5 минут </w:t>
      </w:r>
      <w:proofErr w:type="gramStart"/>
      <w:r w:rsidRPr="00CA5877">
        <w:rPr>
          <w:rFonts w:eastAsia="Calibri"/>
          <w:sz w:val="24"/>
          <w:szCs w:val="24"/>
          <w:lang w:eastAsia="en-US"/>
        </w:rPr>
        <w:t>и</w:t>
      </w:r>
      <w:proofErr w:type="gramEnd"/>
      <w:r w:rsidRPr="00CA5877">
        <w:rPr>
          <w:rFonts w:eastAsia="Calibri"/>
          <w:sz w:val="24"/>
          <w:szCs w:val="24"/>
          <w:lang w:eastAsia="en-US"/>
        </w:rPr>
        <w:t xml:space="preserve"> видя недовольство  своих партнёров, недоумевают, что случилось. Они также заинтересованы в успешных переговорах и делают вид, что всё в порядке, хотя думают о них как занудах.</w:t>
      </w: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4. Ожидаемый (е) результат (ы) Преодоление стереотипов, толерантные взаимоотношения и заключение договора,</w:t>
      </w:r>
    </w:p>
    <w:p w:rsidR="009A31F3" w:rsidRPr="00CA5877" w:rsidRDefault="009A31F3" w:rsidP="002B10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outlineLvl w:val="0"/>
        <w:rPr>
          <w:b/>
          <w:color w:val="000000"/>
          <w:kern w:val="36"/>
          <w:sz w:val="24"/>
          <w:szCs w:val="24"/>
        </w:rPr>
      </w:pPr>
      <w:r w:rsidRPr="00CA5877">
        <w:rPr>
          <w:b/>
          <w:color w:val="000000"/>
          <w:kern w:val="36"/>
          <w:sz w:val="24"/>
          <w:szCs w:val="24"/>
        </w:rPr>
        <w:t>Методические рекомендации по проведению деловой игры: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На одном из практически занятий студентам предлагается деловая игра как упрощенное воспроизведение реальной ситуации. Фабула ситуации изложена в плане, при детализации игры возможно в разумных пределах варьирование обстоятельств, путем необходимого дополнения.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Перед участниками игры ставятся задачи, аналогичные тем, которые они будут решать в ежедневной профессиональной деятельности.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Применение деловых игр позволяет отработать приобретенные студентами профессиональные навыки. Кроме того, это дает возможность оценить: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- уровень владения этими навыками;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- особенности мыслительных процессов (стратегическое, тактическое, аналитическое мышление, умение прогнозировать ситуацию, умение принимать решения и пр.);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- уровень коммуникативных навыков;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- личностные качества участников.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Преимущества применения деловых игр в образовательном процессе: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- снимаются противоречия между абстрактным характером преподавания учебного предмета и реальным характером будущей профессиональной деятельности,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- игра позволяет увидеть и решить проблему в комплексе, с применением не только полученных ранее знаний, умений и навыков разных учебных дисциплин, но и житейского опыта,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lastRenderedPageBreak/>
        <w:t>- в игре огромную роль играют приобретаемые навыки социального взаимодействия,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- игровая деятельность вызывает повышенный интерес со стороны студентов,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- в игре проявляется не только интеллектуальный потенциал игрока, но и его личностные качества.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По окончании деловой игры результаты анализируются, после чего проводится процедура подведения итогов игры для ее участников.</w:t>
      </w:r>
    </w:p>
    <w:p w:rsidR="009A31F3" w:rsidRPr="00CA5877" w:rsidRDefault="009A31F3" w:rsidP="002B105D">
      <w:pPr>
        <w:widowControl w:val="0"/>
        <w:autoSpaceDE w:val="0"/>
        <w:autoSpaceDN w:val="0"/>
        <w:adjustRightInd w:val="0"/>
        <w:ind w:left="92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A31F3" w:rsidRPr="00CA5877" w:rsidRDefault="009A31F3" w:rsidP="002B105D">
      <w:pPr>
        <w:widowControl w:val="0"/>
        <w:autoSpaceDE w:val="0"/>
        <w:autoSpaceDN w:val="0"/>
        <w:adjustRightInd w:val="0"/>
        <w:ind w:left="928"/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Шкала и критерии оценивания устного ответа:</w:t>
      </w:r>
    </w:p>
    <w:p w:rsidR="009A31F3" w:rsidRPr="00CA5877" w:rsidRDefault="009A31F3" w:rsidP="002B105D">
      <w:pPr>
        <w:tabs>
          <w:tab w:val="left" w:pos="6663"/>
          <w:tab w:val="left" w:pos="6946"/>
          <w:tab w:val="left" w:pos="7088"/>
          <w:tab w:val="left" w:pos="7371"/>
        </w:tabs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570"/>
      </w:tblGrid>
      <w:tr w:rsidR="009A31F3" w:rsidRPr="00CA5877" w:rsidTr="002B105D">
        <w:tc>
          <w:tcPr>
            <w:tcW w:w="3078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0" w:type="dxa"/>
            <w:vAlign w:val="center"/>
          </w:tcPr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pacing w:val="-4"/>
                <w:sz w:val="24"/>
                <w:szCs w:val="24"/>
                <w:lang w:eastAsia="en-US"/>
              </w:rPr>
              <w:t>Студент показывает не только высокий уровень теоретических знаний по дисциплине «</w:t>
            </w:r>
            <w:r w:rsidRPr="00CA5877">
              <w:rPr>
                <w:rFonts w:eastAsia="Calibri"/>
                <w:sz w:val="24"/>
                <w:szCs w:val="24"/>
                <w:lang w:eastAsia="en-US"/>
              </w:rPr>
              <w:t>Введению в межкультурную коммуникацию</w:t>
            </w:r>
            <w:r w:rsidRPr="00CA587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», но и видит междисциплинарные связи. Может смоделировать ситуацию, использовать этические нормы поведения, а также речевые формулы соответственно ситуации.  Ответ построен логично. Материал излагается четко, ясно, аргументировано. Уместно используются стилистические средства. </w:t>
            </w:r>
          </w:p>
        </w:tc>
      </w:tr>
      <w:tr w:rsidR="009A31F3" w:rsidRPr="00CA5877" w:rsidTr="002B105D">
        <w:tc>
          <w:tcPr>
            <w:tcW w:w="3078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0" w:type="dxa"/>
            <w:vAlign w:val="center"/>
          </w:tcPr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Студент показывает достаточный уровень теоретических и практических знаний, довольно свободно общается на французском языке, но допускает некоторые погрешности.  </w:t>
            </w:r>
          </w:p>
        </w:tc>
      </w:tr>
      <w:tr w:rsidR="009A31F3" w:rsidRPr="00CA5877" w:rsidTr="002B105D">
        <w:tc>
          <w:tcPr>
            <w:tcW w:w="3078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0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Студент умеет реализовать теоретические знания на практике.   Не всегда адекватно реагирует на некоторые вопросы при проведении деловой игры, допускает большие паузы.   Студент испытывает затруднения при межкультурном общении.</w:t>
            </w:r>
          </w:p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31F3" w:rsidRPr="00CA5877" w:rsidTr="002B105D">
        <w:tc>
          <w:tcPr>
            <w:tcW w:w="3078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2-1</w:t>
            </w:r>
          </w:p>
        </w:tc>
        <w:tc>
          <w:tcPr>
            <w:tcW w:w="6570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pacing w:val="2"/>
                <w:sz w:val="24"/>
                <w:szCs w:val="24"/>
                <w:lang w:eastAsia="en-US"/>
              </w:rPr>
              <w:t>Студент показывает слабый уровень теоретических знаний, не может общаться. Неуверенно и   неправильно отвечает на дополнительные вопросы или затрудняется с ответом на них.</w:t>
            </w:r>
          </w:p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</w:p>
        </w:tc>
      </w:tr>
    </w:tbl>
    <w:p w:rsidR="009A31F3" w:rsidRPr="00CA5877" w:rsidRDefault="009A31F3" w:rsidP="002B105D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spacing w:after="160"/>
        <w:jc w:val="center"/>
        <w:rPr>
          <w:b/>
          <w:sz w:val="24"/>
          <w:szCs w:val="24"/>
        </w:rPr>
      </w:pPr>
      <w:r w:rsidRPr="00CA5877">
        <w:rPr>
          <w:b/>
          <w:sz w:val="24"/>
          <w:szCs w:val="24"/>
        </w:rPr>
        <w:t>Шкала и критерии оценивания тестовых заданий</w:t>
      </w:r>
    </w:p>
    <w:p w:rsidR="009A31F3" w:rsidRPr="00CA5877" w:rsidRDefault="009A31F3" w:rsidP="002B10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Оценки 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Критерии </w:t>
            </w:r>
          </w:p>
        </w:tc>
      </w:tr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«отлично»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Задание выполнено на 91-100%</w:t>
            </w:r>
          </w:p>
        </w:tc>
      </w:tr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«хорошо»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rPr>
                <w:b/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Задание выполнено на 81-90%</w:t>
            </w:r>
          </w:p>
        </w:tc>
      </w:tr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Задание выполнено на 51-80%</w:t>
            </w:r>
          </w:p>
        </w:tc>
      </w:tr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Задание выполнено на 10-50%</w:t>
            </w:r>
          </w:p>
        </w:tc>
      </w:tr>
    </w:tbl>
    <w:p w:rsidR="009A31F3" w:rsidRPr="00CA5877" w:rsidRDefault="009A31F3" w:rsidP="002B105D">
      <w:pPr>
        <w:rPr>
          <w:sz w:val="24"/>
          <w:szCs w:val="24"/>
        </w:rPr>
      </w:pPr>
    </w:p>
    <w:p w:rsidR="009A31F3" w:rsidRPr="00CA5877" w:rsidRDefault="009A31F3" w:rsidP="002B105D">
      <w:pPr>
        <w:rPr>
          <w:sz w:val="24"/>
          <w:szCs w:val="24"/>
          <w:u w:val="single"/>
        </w:rPr>
      </w:pPr>
      <w:r w:rsidRPr="00CA5877">
        <w:rPr>
          <w:sz w:val="24"/>
          <w:szCs w:val="24"/>
        </w:rPr>
        <w:t xml:space="preserve">Разработчик __________      </w:t>
      </w:r>
      <w:proofErr w:type="spellStart"/>
      <w:r w:rsidR="00971974">
        <w:rPr>
          <w:sz w:val="24"/>
          <w:szCs w:val="24"/>
          <w:u w:val="single"/>
        </w:rPr>
        <w:t>Магомадова</w:t>
      </w:r>
      <w:proofErr w:type="spellEnd"/>
      <w:r w:rsidR="00971974">
        <w:rPr>
          <w:sz w:val="24"/>
          <w:szCs w:val="24"/>
          <w:u w:val="single"/>
        </w:rPr>
        <w:t xml:space="preserve"> Т.Д.</w:t>
      </w:r>
      <w:r w:rsidRPr="00CA5877">
        <w:rPr>
          <w:sz w:val="24"/>
          <w:szCs w:val="24"/>
          <w:u w:val="single"/>
        </w:rPr>
        <w:t>__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 xml:space="preserve">                </w:t>
      </w:r>
      <w:r w:rsidR="00043E52">
        <w:rPr>
          <w:sz w:val="24"/>
          <w:szCs w:val="24"/>
        </w:rPr>
        <w:t xml:space="preserve">       подпись        </w:t>
      </w:r>
      <w:r w:rsidRPr="00CA5877">
        <w:rPr>
          <w:sz w:val="24"/>
          <w:szCs w:val="24"/>
        </w:rPr>
        <w:t xml:space="preserve">(инициалы, фамилия)  </w:t>
      </w:r>
    </w:p>
    <w:p w:rsidR="009A31F3" w:rsidRDefault="009A31F3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Pr="00CA5877" w:rsidRDefault="00043E52" w:rsidP="002B105D">
      <w:pPr>
        <w:rPr>
          <w:sz w:val="24"/>
          <w:szCs w:val="24"/>
        </w:rPr>
      </w:pPr>
    </w:p>
    <w:p w:rsidR="009A31F3" w:rsidRPr="00CA5877" w:rsidRDefault="009A31F3" w:rsidP="002B105D">
      <w:pPr>
        <w:spacing w:after="160"/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lastRenderedPageBreak/>
        <w:t>Оформление вопросов для коллоквиумов, собеседования</w:t>
      </w:r>
    </w:p>
    <w:p w:rsidR="00043E52" w:rsidRPr="00043E52" w:rsidRDefault="00043E52" w:rsidP="00043E52">
      <w:pPr>
        <w:framePr w:w="10075" w:h="1375" w:hSpace="180" w:wrap="auto" w:vAnchor="text" w:hAnchor="page" w:x="955" w:y="236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высшего образования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«Чеченский государственный университет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 xml:space="preserve"> имени Ахмата </w:t>
      </w:r>
      <w:proofErr w:type="spellStart"/>
      <w:r w:rsidRPr="00043E52">
        <w:rPr>
          <w:color w:val="000000"/>
          <w:sz w:val="24"/>
          <w:szCs w:val="24"/>
        </w:rPr>
        <w:t>Абдулхамидовича</w:t>
      </w:r>
      <w:proofErr w:type="spellEnd"/>
      <w:r w:rsidRPr="00043E52">
        <w:rPr>
          <w:color w:val="000000"/>
          <w:sz w:val="24"/>
          <w:szCs w:val="24"/>
        </w:rPr>
        <w:t xml:space="preserve"> Кадырова»</w:t>
      </w:r>
    </w:p>
    <w:p w:rsidR="00043E52" w:rsidRDefault="00043E52" w:rsidP="002B105D">
      <w:pPr>
        <w:jc w:val="center"/>
        <w:rPr>
          <w:rFonts w:eastAsia="Calibri"/>
          <w:sz w:val="24"/>
          <w:szCs w:val="24"/>
          <w:lang w:eastAsia="en-US"/>
        </w:rPr>
      </w:pPr>
    </w:p>
    <w:p w:rsidR="009A31F3" w:rsidRDefault="009A31F3" w:rsidP="002B105D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Кафедра </w:t>
      </w:r>
      <w:r w:rsidRPr="00CA5877">
        <w:rPr>
          <w:rFonts w:eastAsia="Calibri"/>
          <w:sz w:val="24"/>
          <w:szCs w:val="24"/>
          <w:u w:val="single"/>
          <w:lang w:eastAsia="en-US"/>
        </w:rPr>
        <w:t>«Английского языка»</w:t>
      </w:r>
    </w:p>
    <w:p w:rsidR="00043E52" w:rsidRPr="00CA5877" w:rsidRDefault="00043E52" w:rsidP="002B105D">
      <w:pPr>
        <w:jc w:val="center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tabs>
          <w:tab w:val="left" w:pos="2295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Вопросы для устного ответа</w:t>
      </w:r>
    </w:p>
    <w:p w:rsidR="009A31F3" w:rsidRPr="00CA5877" w:rsidRDefault="009A31F3" w:rsidP="002B105D">
      <w:pPr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по дисциплине «Введение в теорию межкультурной коммуникации»</w:t>
      </w:r>
    </w:p>
    <w:p w:rsidR="009A31F3" w:rsidRPr="002B105D" w:rsidRDefault="009A31F3" w:rsidP="002B105D">
      <w:pPr>
        <w:shd w:val="clear" w:color="auto" w:fill="FFFFFF"/>
        <w:tabs>
          <w:tab w:val="left" w:pos="221"/>
        </w:tabs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для студентов 3 курса </w:t>
      </w:r>
    </w:p>
    <w:p w:rsidR="009A31F3" w:rsidRPr="00CA5877" w:rsidRDefault="009A31F3" w:rsidP="002B105D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 xml:space="preserve"> Раздел (тема) дисциплины:</w:t>
      </w:r>
      <w:r w:rsidR="002B105D">
        <w:rPr>
          <w:rFonts w:eastAsia="Calibri"/>
          <w:b/>
          <w:sz w:val="24"/>
          <w:szCs w:val="24"/>
          <w:lang w:eastAsia="en-US"/>
        </w:rPr>
        <w:t xml:space="preserve"> </w:t>
      </w:r>
      <w:r w:rsidRPr="00CA5877">
        <w:rPr>
          <w:rFonts w:eastAsia="Calibri"/>
          <w:b/>
          <w:sz w:val="24"/>
          <w:szCs w:val="24"/>
          <w:lang w:eastAsia="en-US"/>
        </w:rPr>
        <w:t xml:space="preserve">Теория межкультурной коммуникации в системе наук о человеке  </w:t>
      </w: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Вопросы: </w:t>
      </w:r>
    </w:p>
    <w:p w:rsidR="009A31F3" w:rsidRPr="00CA5877" w:rsidRDefault="009A31F3" w:rsidP="002B105D">
      <w:pPr>
        <w:ind w:left="79" w:right="153" w:firstLine="540"/>
        <w:jc w:val="both"/>
        <w:rPr>
          <w:sz w:val="24"/>
          <w:szCs w:val="24"/>
        </w:rPr>
      </w:pPr>
      <w:r w:rsidRPr="00CA5877">
        <w:rPr>
          <w:rFonts w:eastAsia="Calibri"/>
          <w:sz w:val="24"/>
          <w:szCs w:val="24"/>
          <w:lang w:eastAsia="en-US"/>
        </w:rPr>
        <w:t>1.</w:t>
      </w:r>
      <w:r w:rsidRPr="00CA5877">
        <w:rPr>
          <w:sz w:val="24"/>
          <w:szCs w:val="24"/>
        </w:rPr>
        <w:t xml:space="preserve"> Межкультурная коммуникация как процесс взаимодействия партнеров, принадлежащих к разным культурам.</w:t>
      </w:r>
    </w:p>
    <w:p w:rsidR="009A31F3" w:rsidRPr="00CA5877" w:rsidRDefault="009A31F3" w:rsidP="002B105D">
      <w:pPr>
        <w:ind w:left="79" w:right="153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2.Теория деятельности, сравнительно-сопоставительный метод, </w:t>
      </w:r>
    </w:p>
    <w:p w:rsidR="009A31F3" w:rsidRPr="00CA5877" w:rsidRDefault="009A31F3" w:rsidP="002B105D">
      <w:pPr>
        <w:ind w:left="79" w:right="153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3.Механизмы социального взаимодействия как основа трансляции и преобразования текстов.</w:t>
      </w:r>
    </w:p>
    <w:p w:rsidR="009A31F3" w:rsidRPr="00CA5877" w:rsidRDefault="009A31F3" w:rsidP="002B105D">
      <w:pPr>
        <w:ind w:left="79" w:right="153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 4.Индивидуальное знание </w:t>
      </w:r>
      <w:proofErr w:type="spellStart"/>
      <w:r w:rsidRPr="00CA5877">
        <w:rPr>
          <w:sz w:val="24"/>
          <w:szCs w:val="24"/>
        </w:rPr>
        <w:t>коммуникантов</w:t>
      </w:r>
      <w:proofErr w:type="spellEnd"/>
      <w:r w:rsidRPr="00CA5877">
        <w:rPr>
          <w:sz w:val="24"/>
          <w:szCs w:val="24"/>
        </w:rPr>
        <w:t xml:space="preserve"> о мире, их представление об экстралингвистических условиях актов коммуникации. </w:t>
      </w:r>
    </w:p>
    <w:p w:rsidR="009A31F3" w:rsidRPr="00CA5877" w:rsidRDefault="009A31F3" w:rsidP="002B105D">
      <w:pPr>
        <w:ind w:left="79" w:right="153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5.Определение культуры в различных науках. </w:t>
      </w:r>
    </w:p>
    <w:p w:rsidR="009A31F3" w:rsidRPr="00CA5877" w:rsidRDefault="009A31F3" w:rsidP="002B105D">
      <w:pPr>
        <w:ind w:left="79" w:right="153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6.Культура и природа, индивидуум и культура.</w:t>
      </w: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 xml:space="preserve"> Раздел (тема) дисциплины:</w:t>
      </w:r>
      <w:r w:rsidR="008804E1">
        <w:rPr>
          <w:rFonts w:eastAsia="Calibri"/>
          <w:b/>
          <w:sz w:val="24"/>
          <w:szCs w:val="24"/>
          <w:lang w:eastAsia="en-US"/>
        </w:rPr>
        <w:t xml:space="preserve"> </w:t>
      </w:r>
      <w:r w:rsidRPr="00CA5877">
        <w:rPr>
          <w:rFonts w:eastAsia="Calibri"/>
          <w:b/>
          <w:sz w:val="24"/>
          <w:szCs w:val="24"/>
          <w:lang w:eastAsia="en-US"/>
        </w:rPr>
        <w:t xml:space="preserve">Процессы восприятия и понимания текстовой деятельности в </w:t>
      </w:r>
      <w:proofErr w:type="spellStart"/>
      <w:r w:rsidRPr="00CA5877">
        <w:rPr>
          <w:rFonts w:eastAsia="Calibri"/>
          <w:b/>
          <w:sz w:val="24"/>
          <w:szCs w:val="24"/>
          <w:lang w:eastAsia="en-US"/>
        </w:rPr>
        <w:t>когнитологии</w:t>
      </w:r>
      <w:proofErr w:type="spellEnd"/>
      <w:r w:rsidRPr="00CA5877">
        <w:rPr>
          <w:rFonts w:eastAsia="Calibri"/>
          <w:b/>
          <w:sz w:val="24"/>
          <w:szCs w:val="24"/>
          <w:lang w:eastAsia="en-US"/>
        </w:rPr>
        <w:t xml:space="preserve">. </w:t>
      </w:r>
      <w:proofErr w:type="spellStart"/>
      <w:r w:rsidRPr="00CA5877">
        <w:rPr>
          <w:rFonts w:eastAsia="Calibri"/>
          <w:b/>
          <w:sz w:val="24"/>
          <w:szCs w:val="24"/>
          <w:lang w:eastAsia="en-US"/>
        </w:rPr>
        <w:t>Этноцентризм</w:t>
      </w:r>
      <w:proofErr w:type="spellEnd"/>
      <w:r w:rsidRPr="00CA5877">
        <w:rPr>
          <w:rFonts w:eastAsia="Calibri"/>
          <w:b/>
          <w:sz w:val="24"/>
          <w:szCs w:val="24"/>
          <w:lang w:eastAsia="en-US"/>
        </w:rPr>
        <w:t>, культурный релятивизм.</w:t>
      </w: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Вопросы: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1.Понимание эксплицитного и имплицитного в воспринимаемом тексте.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2.Имплицитное знание как составляющая когнитивного уровня сознания личности. 3Текстовая деятельность и коммуникация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. 4.Текстовая деятельность вторичной языковой личности в различных типах межкультурных контактов. 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5.Проблема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этноцентризма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>.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6. Культурный релятивизм в противопоставлении к культурному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этноцентризму</w:t>
      </w:r>
      <w:proofErr w:type="spellEnd"/>
      <w:r w:rsidRPr="00CA5877">
        <w:rPr>
          <w:rFonts w:eastAsia="Calibri"/>
          <w:sz w:val="24"/>
          <w:szCs w:val="24"/>
          <w:lang w:eastAsia="en-US"/>
        </w:rPr>
        <w:t>.  7.Культурный релятивизм как основа межкультурного взаимодействия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ind w:left="79" w:right="155" w:hanging="79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Раздел (тема) дисциплины:</w:t>
      </w:r>
      <w:r w:rsidR="00043E52">
        <w:rPr>
          <w:rFonts w:eastAsia="Calibri"/>
          <w:b/>
          <w:sz w:val="24"/>
          <w:szCs w:val="24"/>
          <w:lang w:eastAsia="en-US"/>
        </w:rPr>
        <w:t xml:space="preserve"> </w:t>
      </w:r>
      <w:r w:rsidRPr="00CA5877">
        <w:rPr>
          <w:rFonts w:eastAsia="Calibri"/>
          <w:b/>
          <w:sz w:val="24"/>
          <w:szCs w:val="24"/>
          <w:lang w:eastAsia="en-US"/>
        </w:rPr>
        <w:t xml:space="preserve">Структурные признаки культуры: </w:t>
      </w:r>
      <w:proofErr w:type="gramStart"/>
      <w:r w:rsidRPr="00CA5877">
        <w:rPr>
          <w:rFonts w:eastAsia="Calibri"/>
          <w:b/>
          <w:sz w:val="24"/>
          <w:szCs w:val="24"/>
          <w:lang w:eastAsia="en-US"/>
        </w:rPr>
        <w:t>национальный</w:t>
      </w:r>
      <w:proofErr w:type="gramEnd"/>
    </w:p>
    <w:p w:rsidR="009A31F3" w:rsidRPr="00CA5877" w:rsidRDefault="009A31F3" w:rsidP="002B105D">
      <w:pPr>
        <w:ind w:left="79" w:right="155" w:hanging="79"/>
        <w:rPr>
          <w:b/>
          <w:sz w:val="24"/>
          <w:szCs w:val="24"/>
        </w:rPr>
      </w:pPr>
      <w:r w:rsidRPr="00CA5877">
        <w:rPr>
          <w:rFonts w:eastAsia="Calibri"/>
          <w:b/>
          <w:sz w:val="24"/>
          <w:szCs w:val="24"/>
          <w:lang w:eastAsia="en-US"/>
        </w:rPr>
        <w:t>характер, особенности восприятия окружающего мира.</w:t>
      </w:r>
    </w:p>
    <w:p w:rsidR="009A31F3" w:rsidRPr="00CA5877" w:rsidRDefault="009A31F3" w:rsidP="002B105D">
      <w:pPr>
        <w:ind w:left="79" w:right="155" w:hanging="79"/>
        <w:rPr>
          <w:sz w:val="24"/>
          <w:szCs w:val="24"/>
        </w:rPr>
      </w:pPr>
      <w:r w:rsidRPr="00CA5877">
        <w:rPr>
          <w:rFonts w:eastAsia="Calibri"/>
          <w:sz w:val="24"/>
          <w:szCs w:val="24"/>
          <w:lang w:eastAsia="en-US"/>
        </w:rPr>
        <w:t>Вопросы:</w:t>
      </w:r>
    </w:p>
    <w:p w:rsidR="009A31F3" w:rsidRPr="00CA5877" w:rsidRDefault="009A31F3" w:rsidP="002B105D">
      <w:pPr>
        <w:ind w:right="155" w:hanging="79"/>
        <w:rPr>
          <w:sz w:val="24"/>
          <w:szCs w:val="24"/>
        </w:rPr>
      </w:pPr>
      <w:r w:rsidRPr="00CA5877">
        <w:rPr>
          <w:sz w:val="24"/>
          <w:szCs w:val="24"/>
        </w:rPr>
        <w:t xml:space="preserve">1.Формирование культуры и общественного сознания. </w:t>
      </w:r>
    </w:p>
    <w:p w:rsidR="009A31F3" w:rsidRDefault="009A31F3" w:rsidP="002B105D">
      <w:pPr>
        <w:ind w:right="155" w:hanging="79"/>
        <w:rPr>
          <w:sz w:val="24"/>
          <w:szCs w:val="24"/>
        </w:rPr>
      </w:pPr>
      <w:r w:rsidRPr="00CA5877">
        <w:rPr>
          <w:sz w:val="24"/>
          <w:szCs w:val="24"/>
        </w:rPr>
        <w:t>2.Индивид как носитель общественн</w:t>
      </w:r>
      <w:r>
        <w:rPr>
          <w:sz w:val="24"/>
          <w:szCs w:val="24"/>
        </w:rPr>
        <w:t>ого и индивидуального сознания.</w:t>
      </w:r>
    </w:p>
    <w:p w:rsidR="009A31F3" w:rsidRDefault="009A31F3" w:rsidP="002B105D">
      <w:pPr>
        <w:ind w:right="155" w:hanging="79"/>
        <w:rPr>
          <w:sz w:val="24"/>
          <w:szCs w:val="24"/>
        </w:rPr>
      </w:pPr>
      <w:r w:rsidRPr="00CA5877">
        <w:rPr>
          <w:sz w:val="24"/>
          <w:szCs w:val="24"/>
        </w:rPr>
        <w:t>3.Национальный/социальный характер и проблемы межкульт</w:t>
      </w:r>
      <w:r>
        <w:rPr>
          <w:sz w:val="24"/>
          <w:szCs w:val="24"/>
        </w:rPr>
        <w:t>урной интеракции.</w:t>
      </w:r>
    </w:p>
    <w:p w:rsidR="009A31F3" w:rsidRPr="00CA5877" w:rsidRDefault="009A31F3" w:rsidP="002B105D">
      <w:pPr>
        <w:ind w:right="155" w:hanging="79"/>
        <w:rPr>
          <w:sz w:val="24"/>
          <w:szCs w:val="24"/>
        </w:rPr>
      </w:pPr>
      <w:r w:rsidRPr="00CA5877">
        <w:rPr>
          <w:sz w:val="24"/>
          <w:szCs w:val="24"/>
        </w:rPr>
        <w:t xml:space="preserve">4.Восприятие мира как структурный признак культуры. </w:t>
      </w:r>
    </w:p>
    <w:p w:rsidR="009A31F3" w:rsidRPr="00CA5877" w:rsidRDefault="009A31F3" w:rsidP="002B105D">
      <w:pPr>
        <w:ind w:right="155" w:hanging="79"/>
        <w:rPr>
          <w:sz w:val="24"/>
          <w:szCs w:val="24"/>
        </w:rPr>
      </w:pPr>
      <w:r w:rsidRPr="00CA5877">
        <w:rPr>
          <w:sz w:val="24"/>
          <w:szCs w:val="24"/>
        </w:rPr>
        <w:t>5.Особенности восприятия культуры на основе различных видов перцепции.</w:t>
      </w:r>
    </w:p>
    <w:p w:rsidR="009A31F3" w:rsidRPr="00CA5877" w:rsidRDefault="009A31F3" w:rsidP="002B105D">
      <w:pPr>
        <w:ind w:right="155" w:hanging="79"/>
        <w:rPr>
          <w:sz w:val="24"/>
          <w:szCs w:val="24"/>
        </w:rPr>
      </w:pPr>
    </w:p>
    <w:p w:rsidR="009A31F3" w:rsidRPr="00CA5877" w:rsidRDefault="009A31F3" w:rsidP="002B105D">
      <w:pPr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Раздел (тема) дисциплины:</w:t>
      </w:r>
      <w:r w:rsidR="00043E52">
        <w:rPr>
          <w:rFonts w:eastAsia="Calibri"/>
          <w:b/>
          <w:sz w:val="24"/>
          <w:szCs w:val="24"/>
          <w:lang w:eastAsia="en-US"/>
        </w:rPr>
        <w:t xml:space="preserve"> </w:t>
      </w:r>
      <w:r w:rsidRPr="00CA5877">
        <w:rPr>
          <w:rFonts w:eastAsia="Calibri"/>
          <w:b/>
          <w:sz w:val="24"/>
          <w:szCs w:val="24"/>
          <w:lang w:eastAsia="en-US"/>
        </w:rPr>
        <w:t>Ценностные ориентации, представления и установки в различных культурах.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lastRenderedPageBreak/>
        <w:t>Вопросы: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1.Формирование ценностных ориентаций в процессе первичной и вторичной социализации. 2.Антропологический подход к ценностным ориентациям человека в процессе познания им мира.</w:t>
      </w: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3. Коммуникативные сбои, обусловленные ценностными ориентациями человека в культуре</w:t>
      </w: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4. Детерминанты поведения в различных культурах: обычаи, нормы, ритуалы, табу. Социальные роли в различных культурах.  </w:t>
      </w: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5.Индивидум и группа в различных культурах</w:t>
      </w: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6. Понятие стереотипа в различных культурах </w:t>
      </w: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7.Оценочные установки (предрассудки) по отношению к лицам, группам, объектом, содержанию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межкультурологических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 понятий.</w:t>
      </w:r>
    </w:p>
    <w:p w:rsidR="009A31F3" w:rsidRPr="00CA5877" w:rsidRDefault="009A31F3" w:rsidP="002B105D">
      <w:pPr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Методические рекомендации по проведению устного опроса:</w:t>
      </w:r>
    </w:p>
    <w:p w:rsidR="009A31F3" w:rsidRPr="00CA5877" w:rsidRDefault="009A31F3" w:rsidP="002B105D">
      <w:pPr>
        <w:ind w:firstLine="70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Изучение дисциплины предполагает освоение материалов лекций, систематическую работу студентов в ходе проведения практических занятий, выполнение заданий для самостоятельной работы.</w:t>
      </w:r>
    </w:p>
    <w:p w:rsidR="009A31F3" w:rsidRPr="00CA5877" w:rsidRDefault="009A31F3" w:rsidP="002B105D">
      <w:pPr>
        <w:ind w:firstLine="70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На лекциях рассматриваются основные вопросы в рамках соответствующей темы, ставятся акценты на наиболее сложных положениях изучаемого материала. Материалы лекций используются студентами как один из источников информации для подготовки к практическим занятиям. </w:t>
      </w:r>
    </w:p>
    <w:p w:rsidR="009A31F3" w:rsidRPr="00CA5877" w:rsidRDefault="009A31F3" w:rsidP="002B105D">
      <w:pPr>
        <w:ind w:firstLine="70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Целью практических занятий является рассмотрение основных и проблемных вопросов в рамках темы занятий, контроль за степенью усвоения студентами пройденного материала и ходом выполнения ими домашних заданий.</w:t>
      </w:r>
    </w:p>
    <w:p w:rsidR="009A31F3" w:rsidRPr="00CA5877" w:rsidRDefault="009A31F3" w:rsidP="002B105D">
      <w:pPr>
        <w:ind w:firstLine="70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Задания для самостоятельной работы предусмотрены для закрепления и расширения знаний, умений и навыков, приобретенных в результате изучения дисциплины. Задания выполняются в письменной форме и проверяются во внеаудиторное время.</w:t>
      </w:r>
    </w:p>
    <w:p w:rsidR="009A31F3" w:rsidRPr="00CA5877" w:rsidRDefault="009A31F3" w:rsidP="002B105D">
      <w:pPr>
        <w:ind w:firstLine="709"/>
        <w:contextualSpacing/>
        <w:jc w:val="both"/>
        <w:rPr>
          <w:b/>
          <w:sz w:val="24"/>
          <w:szCs w:val="24"/>
        </w:rPr>
      </w:pPr>
      <w:r w:rsidRPr="00CA5877">
        <w:rPr>
          <w:color w:val="2A2723"/>
          <w:sz w:val="24"/>
          <w:szCs w:val="24"/>
        </w:rPr>
        <w:t xml:space="preserve">Целью устного опроса являются обобщение и закрепление изученного курса. Бакалаврам предлагается для освещения определенная тематика. </w:t>
      </w:r>
    </w:p>
    <w:p w:rsidR="009A31F3" w:rsidRPr="00CA5877" w:rsidRDefault="009A31F3" w:rsidP="002B105D">
      <w:pPr>
        <w:ind w:firstLine="709"/>
        <w:jc w:val="both"/>
        <w:rPr>
          <w:color w:val="2A2723"/>
          <w:sz w:val="24"/>
          <w:szCs w:val="24"/>
        </w:rPr>
      </w:pPr>
      <w:r w:rsidRPr="00CA5877">
        <w:rPr>
          <w:color w:val="2A2723"/>
          <w:sz w:val="24"/>
          <w:szCs w:val="24"/>
        </w:rPr>
        <w:tab/>
        <w:t>Устный опрос позволяет контролировать процесс формирования знаний, умений и навыков, вместе с тем во время опроса осуществляется повторение и закрепление знаний.</w:t>
      </w:r>
    </w:p>
    <w:p w:rsidR="009A31F3" w:rsidRPr="00CA5877" w:rsidRDefault="009A31F3" w:rsidP="002B105D">
      <w:pPr>
        <w:ind w:firstLine="70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При подготовке к устному опросу студенты должны использовать не только материалы прочитанной им лекции, но и учебник и рекомендованную им дополнительную литературу по данной дисциплине, указанные Интернет-ресурсы. Необходимо подготовить краткий или развёрнутый конспект своего ответа. Форма ответа может быть кратким сообщением или небольшим докладом в зависимости от сложности или объёма заданной темы.</w:t>
      </w:r>
    </w:p>
    <w:p w:rsidR="009A31F3" w:rsidRPr="00CA5877" w:rsidRDefault="009A31F3" w:rsidP="002B105D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 xml:space="preserve">Обычно задается несколько кратких конкретных вопросов, позволяющих выяснить степень подготовленности студента, его уровень владения материалом. </w:t>
      </w:r>
    </w:p>
    <w:p w:rsidR="009A31F3" w:rsidRPr="00CA5877" w:rsidRDefault="009A31F3" w:rsidP="002B105D">
      <w:pPr>
        <w:ind w:firstLine="709"/>
        <w:jc w:val="both"/>
        <w:rPr>
          <w:color w:val="2A2723"/>
          <w:sz w:val="24"/>
          <w:szCs w:val="24"/>
        </w:rPr>
      </w:pPr>
      <w:r w:rsidRPr="00CA5877">
        <w:rPr>
          <w:color w:val="2A2723"/>
          <w:sz w:val="24"/>
          <w:szCs w:val="24"/>
        </w:rPr>
        <w:t>Опрос может быть индивидуальным, фронтальным.</w:t>
      </w:r>
    </w:p>
    <w:p w:rsidR="009A31F3" w:rsidRPr="008804E1" w:rsidRDefault="009A31F3" w:rsidP="008804E1">
      <w:pPr>
        <w:ind w:firstLine="709"/>
        <w:jc w:val="both"/>
        <w:rPr>
          <w:color w:val="000000"/>
          <w:sz w:val="24"/>
          <w:szCs w:val="24"/>
        </w:rPr>
      </w:pPr>
      <w:r w:rsidRPr="00CA5877">
        <w:rPr>
          <w:color w:val="000000"/>
          <w:sz w:val="24"/>
          <w:szCs w:val="24"/>
        </w:rPr>
        <w:t>Если опрашиваемый студент не отвечает на поставленный вопрос, то преподаватель может его адресовать другим студентам. По итогам устного опроса студенту выставляется дифференцированная оценка, определяющая текущую успеваемость студента.</w:t>
      </w:r>
    </w:p>
    <w:p w:rsidR="009A31F3" w:rsidRPr="00CA5877" w:rsidRDefault="009A31F3" w:rsidP="002B105D">
      <w:pPr>
        <w:spacing w:after="13"/>
        <w:ind w:right="413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CA5877">
        <w:rPr>
          <w:rFonts w:eastAsia="Calibri"/>
          <w:b/>
          <w:color w:val="000000"/>
          <w:sz w:val="24"/>
          <w:szCs w:val="24"/>
          <w:lang w:eastAsia="en-US"/>
        </w:rPr>
        <w:t>Шкала и критерии оценивания устных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2"/>
      </w:tblGrid>
      <w:tr w:rsidR="009A31F3" w:rsidRPr="00CA5877" w:rsidTr="002B10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Критерии </w:t>
            </w:r>
          </w:p>
        </w:tc>
      </w:tr>
      <w:tr w:rsidR="009A31F3" w:rsidRPr="00CA5877" w:rsidTr="002B10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</w:p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Глубокое и прочное усвоение программного материала. Полный,</w:t>
            </w:r>
          </w:p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последовательный, грамотный и логически излагаемый ответ.</w:t>
            </w:r>
          </w:p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31F3" w:rsidRPr="00CA5877" w:rsidTr="002B10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</w:p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Знание программного материала на хорошем уровне, грамотное изложение, без существенных ошибок и неточностей в ответе на вопрос, </w:t>
            </w:r>
          </w:p>
        </w:tc>
      </w:tr>
      <w:tr w:rsidR="009A31F3" w:rsidRPr="00CA5877" w:rsidTr="002B10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</w:p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Демонстрирует усвоение основного материала, при ответе допускаются неточности, при ответе недостаточно правильные формулировки, нарушение последовательности в изложении программного материала. </w:t>
            </w:r>
          </w:p>
        </w:tc>
      </w:tr>
      <w:tr w:rsidR="009A31F3" w:rsidRPr="00CA5877" w:rsidTr="002B10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2-1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Слабое знание программного материала, при ответе часто возникают </w:t>
            </w:r>
          </w:p>
          <w:p w:rsidR="009A31F3" w:rsidRPr="00CA5877" w:rsidRDefault="009A31F3" w:rsidP="002B105D">
            <w:pPr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ошибки.</w:t>
            </w:r>
          </w:p>
        </w:tc>
      </w:tr>
      <w:tr w:rsidR="009A31F3" w:rsidRPr="00CA5877" w:rsidTr="002B10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F3" w:rsidRPr="00CA5877" w:rsidRDefault="009A31F3" w:rsidP="002B105D">
            <w:pPr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Не было попытки выполнить задание</w:t>
            </w:r>
          </w:p>
        </w:tc>
      </w:tr>
    </w:tbl>
    <w:p w:rsidR="009A31F3" w:rsidRPr="00CA5877" w:rsidRDefault="009A31F3" w:rsidP="002B105D">
      <w:pPr>
        <w:spacing w:before="71" w:after="120"/>
        <w:ind w:right="1121" w:firstLine="396"/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center"/>
        <w:rPr>
          <w:b/>
          <w:sz w:val="24"/>
          <w:szCs w:val="24"/>
        </w:rPr>
      </w:pPr>
      <w:r w:rsidRPr="00CA5877">
        <w:rPr>
          <w:b/>
          <w:sz w:val="24"/>
          <w:szCs w:val="24"/>
        </w:rPr>
        <w:t>Шкала и критерии оценивания тестовых заданий</w:t>
      </w:r>
    </w:p>
    <w:p w:rsidR="009A31F3" w:rsidRPr="00CA5877" w:rsidRDefault="009A31F3" w:rsidP="002B10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Оценки 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Критерии </w:t>
            </w:r>
          </w:p>
        </w:tc>
      </w:tr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«отлично»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Задание выполнено на 91-100%</w:t>
            </w:r>
          </w:p>
        </w:tc>
      </w:tr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«хорошо»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rPr>
                <w:b/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Задание выполнено на 81-90%</w:t>
            </w:r>
          </w:p>
        </w:tc>
      </w:tr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Задание выполнено на 51-80%</w:t>
            </w:r>
          </w:p>
        </w:tc>
      </w:tr>
      <w:tr w:rsidR="009A31F3" w:rsidRPr="00CA5877" w:rsidTr="002B105D"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9A31F3" w:rsidRPr="00CA5877" w:rsidRDefault="009A31F3" w:rsidP="002B105D">
            <w:pPr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Задание выполнено на 10-50%</w:t>
            </w:r>
          </w:p>
        </w:tc>
      </w:tr>
    </w:tbl>
    <w:p w:rsidR="009A31F3" w:rsidRPr="00CA5877" w:rsidRDefault="009A31F3" w:rsidP="002B105D">
      <w:pPr>
        <w:rPr>
          <w:sz w:val="24"/>
          <w:szCs w:val="24"/>
        </w:rPr>
      </w:pPr>
    </w:p>
    <w:p w:rsidR="009A31F3" w:rsidRPr="00CA5877" w:rsidRDefault="009A31F3" w:rsidP="002B105D">
      <w:pPr>
        <w:rPr>
          <w:sz w:val="24"/>
          <w:szCs w:val="24"/>
        </w:rPr>
      </w:pPr>
    </w:p>
    <w:p w:rsidR="009A31F3" w:rsidRPr="00CA5877" w:rsidRDefault="009A31F3" w:rsidP="002B105D">
      <w:pPr>
        <w:rPr>
          <w:sz w:val="24"/>
          <w:szCs w:val="24"/>
        </w:rPr>
      </w:pPr>
    </w:p>
    <w:p w:rsidR="009A31F3" w:rsidRPr="00CA5877" w:rsidRDefault="009A31F3" w:rsidP="002B105D">
      <w:pPr>
        <w:rPr>
          <w:sz w:val="24"/>
          <w:szCs w:val="24"/>
          <w:u w:val="single"/>
        </w:rPr>
      </w:pPr>
      <w:r w:rsidRPr="00CA5877">
        <w:rPr>
          <w:sz w:val="24"/>
          <w:szCs w:val="24"/>
        </w:rPr>
        <w:t xml:space="preserve">Разработчик __________      </w:t>
      </w:r>
      <w:proofErr w:type="spellStart"/>
      <w:r w:rsidR="00971974">
        <w:rPr>
          <w:sz w:val="24"/>
          <w:szCs w:val="24"/>
          <w:u w:val="single"/>
        </w:rPr>
        <w:t>Магомадова</w:t>
      </w:r>
      <w:proofErr w:type="spellEnd"/>
      <w:r w:rsidR="00971974">
        <w:rPr>
          <w:sz w:val="24"/>
          <w:szCs w:val="24"/>
          <w:u w:val="single"/>
        </w:rPr>
        <w:t xml:space="preserve"> Т.Д.</w:t>
      </w:r>
      <w:r w:rsidRPr="00CA5877">
        <w:rPr>
          <w:sz w:val="24"/>
          <w:szCs w:val="24"/>
          <w:u w:val="single"/>
        </w:rPr>
        <w:t>______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 xml:space="preserve">                       подпись                                           (инициалы, фамилия) </w:t>
      </w:r>
    </w:p>
    <w:p w:rsidR="009A31F3" w:rsidRDefault="009A31F3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Default="00043E52" w:rsidP="002B105D">
      <w:pPr>
        <w:rPr>
          <w:sz w:val="24"/>
          <w:szCs w:val="24"/>
        </w:rPr>
      </w:pPr>
    </w:p>
    <w:p w:rsidR="00043E52" w:rsidRPr="00CA5877" w:rsidRDefault="00043E52" w:rsidP="002B105D">
      <w:pPr>
        <w:rPr>
          <w:sz w:val="24"/>
          <w:szCs w:val="24"/>
        </w:rPr>
      </w:pPr>
    </w:p>
    <w:p w:rsidR="009A31F3" w:rsidRPr="00CA5877" w:rsidRDefault="009A31F3" w:rsidP="002B105D">
      <w:pPr>
        <w:tabs>
          <w:tab w:val="left" w:pos="2295"/>
        </w:tabs>
        <w:spacing w:after="160"/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lastRenderedPageBreak/>
        <w:t>Оформление тем для круглого стола</w:t>
      </w:r>
    </w:p>
    <w:p w:rsidR="009A31F3" w:rsidRPr="00CA5877" w:rsidRDefault="009A31F3" w:rsidP="002B105D">
      <w:pPr>
        <w:tabs>
          <w:tab w:val="left" w:pos="2295"/>
        </w:tabs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(дискуссии, полемики, диспута)</w:t>
      </w:r>
    </w:p>
    <w:p w:rsidR="00043E52" w:rsidRPr="00043E52" w:rsidRDefault="009A31F3" w:rsidP="00043E52">
      <w:pPr>
        <w:framePr w:w="10075" w:h="1375" w:hSpace="180" w:wrap="auto" w:vAnchor="text" w:hAnchor="page" w:x="955" w:y="236"/>
        <w:rPr>
          <w:color w:val="000000"/>
          <w:sz w:val="24"/>
          <w:szCs w:val="24"/>
        </w:rPr>
      </w:pPr>
      <w:r w:rsidRPr="00CA5877">
        <w:rPr>
          <w:rFonts w:eastAsia="Calibri"/>
          <w:sz w:val="24"/>
          <w:szCs w:val="24"/>
          <w:lang w:eastAsia="en-US"/>
        </w:rPr>
        <w:t xml:space="preserve"> </w:t>
      </w:r>
      <w:r w:rsidR="00043E52" w:rsidRPr="00043E52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высшего образования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«Чеченский государственный университет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 xml:space="preserve"> имени Ахмата </w:t>
      </w:r>
      <w:proofErr w:type="spellStart"/>
      <w:r w:rsidRPr="00043E52">
        <w:rPr>
          <w:color w:val="000000"/>
          <w:sz w:val="24"/>
          <w:szCs w:val="24"/>
        </w:rPr>
        <w:t>Абдулхамидовича</w:t>
      </w:r>
      <w:proofErr w:type="spellEnd"/>
      <w:r w:rsidRPr="00043E52">
        <w:rPr>
          <w:color w:val="000000"/>
          <w:sz w:val="24"/>
          <w:szCs w:val="24"/>
        </w:rPr>
        <w:t xml:space="preserve"> Кадырова»</w:t>
      </w:r>
    </w:p>
    <w:p w:rsidR="009A31F3" w:rsidRPr="00CA5877" w:rsidRDefault="009A31F3" w:rsidP="00043E52">
      <w:pPr>
        <w:framePr w:w="10075" w:h="1375" w:hSpace="180" w:wrap="auto" w:vAnchor="text" w:hAnchor="page" w:x="955" w:y="236"/>
        <w:widowControl w:val="0"/>
        <w:spacing w:after="160"/>
        <w:ind w:right="-567"/>
        <w:contextualSpacing/>
        <w:jc w:val="center"/>
        <w:rPr>
          <w:rFonts w:eastAsia="Calibri"/>
          <w:bCs/>
          <w:i/>
          <w:sz w:val="24"/>
          <w:szCs w:val="24"/>
          <w:lang w:eastAsia="en-US"/>
        </w:rPr>
      </w:pPr>
      <w:r w:rsidRPr="00CA5877">
        <w:rPr>
          <w:rFonts w:eastAsia="Calibri"/>
          <w:bCs/>
          <w:sz w:val="24"/>
          <w:szCs w:val="24"/>
          <w:lang w:eastAsia="en-US"/>
        </w:rPr>
        <w:t xml:space="preserve">Кафедра  </w:t>
      </w:r>
      <w:r w:rsidRPr="00CA5877">
        <w:rPr>
          <w:rFonts w:eastAsia="Calibri"/>
          <w:bCs/>
          <w:sz w:val="24"/>
          <w:szCs w:val="24"/>
          <w:u w:val="single"/>
          <w:lang w:eastAsia="en-US"/>
        </w:rPr>
        <w:t>«Английского языка»</w:t>
      </w:r>
    </w:p>
    <w:p w:rsidR="00043E52" w:rsidRDefault="00043E52" w:rsidP="002B105D">
      <w:pPr>
        <w:tabs>
          <w:tab w:val="left" w:pos="2295"/>
          <w:tab w:val="left" w:pos="6060"/>
        </w:tabs>
        <w:spacing w:after="160"/>
        <w:jc w:val="center"/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tabs>
          <w:tab w:val="left" w:pos="2295"/>
          <w:tab w:val="left" w:pos="6060"/>
        </w:tabs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Перечень  тем для круглого стола</w:t>
      </w:r>
    </w:p>
    <w:p w:rsidR="009A31F3" w:rsidRPr="00CA5877" w:rsidRDefault="009A31F3" w:rsidP="002B105D">
      <w:pPr>
        <w:tabs>
          <w:tab w:val="left" w:pos="2295"/>
        </w:tabs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 xml:space="preserve">(дискуссии, полемики, диспута)  </w:t>
      </w:r>
    </w:p>
    <w:p w:rsidR="009A31F3" w:rsidRPr="00CA5877" w:rsidRDefault="009A31F3" w:rsidP="002B105D">
      <w:pPr>
        <w:spacing w:after="160"/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ko-KR"/>
        </w:rPr>
        <w:t>по дисциплине</w:t>
      </w:r>
      <w:r w:rsidRPr="00CA5877">
        <w:rPr>
          <w:rFonts w:eastAsia="Calibri"/>
          <w:sz w:val="24"/>
          <w:szCs w:val="24"/>
          <w:lang w:eastAsia="en-US"/>
        </w:rPr>
        <w:t xml:space="preserve"> «Введение в теорию межкультурной коммуникации»  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spacing w:after="160"/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для студентов 3 курса </w:t>
      </w:r>
    </w:p>
    <w:p w:rsidR="009A31F3" w:rsidRPr="00CA5877" w:rsidRDefault="009A31F3" w:rsidP="002B105D">
      <w:pPr>
        <w:tabs>
          <w:tab w:val="left" w:pos="2295"/>
        </w:tabs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Раздел (тема) дисциплины:</w:t>
      </w:r>
      <w:r w:rsidR="008804E1">
        <w:rPr>
          <w:rFonts w:eastAsia="Calibri"/>
          <w:b/>
          <w:sz w:val="24"/>
          <w:szCs w:val="24"/>
          <w:lang w:eastAsia="en-US"/>
        </w:rPr>
        <w:t xml:space="preserve"> </w:t>
      </w:r>
      <w:r w:rsidRPr="00CA5877">
        <w:rPr>
          <w:b/>
          <w:bCs/>
          <w:sz w:val="24"/>
          <w:szCs w:val="24"/>
        </w:rPr>
        <w:t>Структурные признаки культуры: национальный характер, особенности восприятия окружающего мира.</w:t>
      </w:r>
    </w:p>
    <w:p w:rsidR="009A31F3" w:rsidRPr="00CA5877" w:rsidRDefault="009A31F3" w:rsidP="002B105D">
      <w:pPr>
        <w:tabs>
          <w:tab w:val="left" w:pos="2295"/>
        </w:tabs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 xml:space="preserve">Тематика круглого стола (дискуссии, полемики, диспута):  </w:t>
      </w:r>
    </w:p>
    <w:p w:rsidR="009A31F3" w:rsidRPr="00CA5877" w:rsidRDefault="009A31F3" w:rsidP="002B105D">
      <w:pPr>
        <w:tabs>
          <w:tab w:val="left" w:pos="2295"/>
        </w:tabs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sz w:val="24"/>
          <w:szCs w:val="24"/>
        </w:rPr>
        <w:t>Национальный/социальный характер и проблемы межкультурной интеракции.</w:t>
      </w:r>
    </w:p>
    <w:p w:rsidR="009A31F3" w:rsidRPr="00CA5877" w:rsidRDefault="009A31F3" w:rsidP="002B105D">
      <w:pPr>
        <w:ind w:right="155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1.Формирование культуры и общественного сознания. </w:t>
      </w:r>
    </w:p>
    <w:p w:rsidR="009A31F3" w:rsidRPr="00CA5877" w:rsidRDefault="009A31F3" w:rsidP="002B105D">
      <w:pPr>
        <w:ind w:right="155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2.Индивид как носитель общественного и индивидуального сознания.</w:t>
      </w:r>
    </w:p>
    <w:p w:rsidR="009A31F3" w:rsidRPr="00CA5877" w:rsidRDefault="009A31F3" w:rsidP="002B105D">
      <w:pPr>
        <w:tabs>
          <w:tab w:val="left" w:pos="2295"/>
        </w:tabs>
        <w:jc w:val="both"/>
        <w:rPr>
          <w:sz w:val="24"/>
          <w:szCs w:val="24"/>
        </w:rPr>
      </w:pPr>
      <w:r w:rsidRPr="00CA5877">
        <w:rPr>
          <w:sz w:val="24"/>
          <w:szCs w:val="24"/>
        </w:rPr>
        <w:t>3.Восприятие мира как структурный признак культуры.</w:t>
      </w:r>
    </w:p>
    <w:p w:rsidR="009A31F3" w:rsidRPr="00CA5877" w:rsidRDefault="009A31F3" w:rsidP="002B105D">
      <w:pPr>
        <w:tabs>
          <w:tab w:val="left" w:pos="2295"/>
        </w:tabs>
        <w:jc w:val="both"/>
        <w:rPr>
          <w:sz w:val="24"/>
          <w:szCs w:val="24"/>
        </w:rPr>
      </w:pPr>
      <w:r w:rsidRPr="00CA5877">
        <w:rPr>
          <w:sz w:val="24"/>
          <w:szCs w:val="24"/>
        </w:rPr>
        <w:t>4 Особенности восприятия культуры на основе различных видов перцепции.</w:t>
      </w:r>
    </w:p>
    <w:p w:rsidR="009A31F3" w:rsidRPr="00CA5877" w:rsidRDefault="009A31F3" w:rsidP="002B105D">
      <w:pPr>
        <w:tabs>
          <w:tab w:val="left" w:pos="2295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sz w:val="24"/>
          <w:szCs w:val="24"/>
        </w:rPr>
        <w:t>5.Национальный/социальный характер и проблемы межкультурной интеракции.</w:t>
      </w:r>
    </w:p>
    <w:p w:rsidR="009A31F3" w:rsidRPr="00CA5877" w:rsidRDefault="009A31F3" w:rsidP="002B105D">
      <w:pPr>
        <w:tabs>
          <w:tab w:val="left" w:pos="2295"/>
        </w:tabs>
        <w:jc w:val="both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8804E1">
      <w:pPr>
        <w:ind w:left="79" w:right="155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 xml:space="preserve">Раздел (тема) дисциплины:  </w:t>
      </w:r>
      <w:r w:rsidRPr="00CA5877">
        <w:rPr>
          <w:bCs/>
          <w:sz w:val="24"/>
          <w:szCs w:val="24"/>
        </w:rPr>
        <w:t xml:space="preserve">Теория межкультурной коммуникации в системе наук о человеке.  </w:t>
      </w:r>
    </w:p>
    <w:p w:rsidR="009A31F3" w:rsidRPr="00CA5877" w:rsidRDefault="009A31F3" w:rsidP="002B105D">
      <w:pPr>
        <w:tabs>
          <w:tab w:val="left" w:pos="2295"/>
        </w:tabs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 xml:space="preserve"> Тематика круглого стола (дискуссии, полемики, диспута):</w:t>
      </w:r>
    </w:p>
    <w:p w:rsidR="009A31F3" w:rsidRPr="00CA5877" w:rsidRDefault="009A31F3" w:rsidP="002B105D">
      <w:pPr>
        <w:spacing w:after="160"/>
        <w:ind w:right="155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Межкультурная коммуникация как процесс взаимодействия партнеров, принадлежащих к разным культурам.</w:t>
      </w:r>
    </w:p>
    <w:p w:rsidR="009A31F3" w:rsidRPr="00CA5877" w:rsidRDefault="009A31F3" w:rsidP="002B105D">
      <w:pPr>
        <w:spacing w:after="120"/>
        <w:ind w:left="79" w:right="155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1.Теория деятельности, сравнительно-сопоставительный метод, </w:t>
      </w:r>
    </w:p>
    <w:p w:rsidR="009A31F3" w:rsidRPr="00CA5877" w:rsidRDefault="009A31F3" w:rsidP="002B105D">
      <w:pPr>
        <w:spacing w:after="120"/>
        <w:ind w:left="79" w:right="155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2.Механизмы социального взаимодействия как основа трансляции и преобразования текстов. </w:t>
      </w:r>
    </w:p>
    <w:p w:rsidR="009A31F3" w:rsidRPr="00CA5877" w:rsidRDefault="009A31F3" w:rsidP="002B105D">
      <w:pPr>
        <w:spacing w:after="120"/>
        <w:ind w:left="79" w:right="155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3Индивидуальное знание </w:t>
      </w:r>
      <w:proofErr w:type="spellStart"/>
      <w:r w:rsidRPr="00CA5877">
        <w:rPr>
          <w:sz w:val="24"/>
          <w:szCs w:val="24"/>
        </w:rPr>
        <w:t>коммуникантов</w:t>
      </w:r>
      <w:proofErr w:type="spellEnd"/>
      <w:r w:rsidRPr="00CA5877">
        <w:rPr>
          <w:sz w:val="24"/>
          <w:szCs w:val="24"/>
        </w:rPr>
        <w:t xml:space="preserve"> о мире, их представление об экстралингвистических условиях актов коммуникации. </w:t>
      </w:r>
    </w:p>
    <w:p w:rsidR="009A31F3" w:rsidRPr="00CA5877" w:rsidRDefault="009A31F3" w:rsidP="002B105D">
      <w:pPr>
        <w:spacing w:after="120"/>
        <w:ind w:left="79" w:right="155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4.Определение культуры в различных науках.</w:t>
      </w:r>
    </w:p>
    <w:p w:rsidR="009A31F3" w:rsidRPr="002B105D" w:rsidRDefault="009A31F3" w:rsidP="002B105D">
      <w:pPr>
        <w:spacing w:after="120"/>
        <w:ind w:left="79" w:right="155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5. Культура и природа, индивидуум и культура.</w:t>
      </w:r>
    </w:p>
    <w:p w:rsidR="009A31F3" w:rsidRPr="00CA5877" w:rsidRDefault="009A31F3" w:rsidP="002B105D">
      <w:pPr>
        <w:tabs>
          <w:tab w:val="left" w:pos="2295"/>
        </w:tabs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Методические рекомендации по проведению круглого стола (дискуссии, полемики, диспута):</w:t>
      </w:r>
    </w:p>
    <w:p w:rsidR="009A31F3" w:rsidRPr="00CA5877" w:rsidRDefault="009A31F3" w:rsidP="002B105D">
      <w:pPr>
        <w:spacing w:after="16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Прежде всего, следует продумать и выбрать тему круглого стола. Тема должна не только отражать современные проблемы, но и быть интересной ее участникам. В этой связи,  необходимо проанализировать все имеющиеся дискуссионные вопросы изучаемой дисциплины и предложить несколько тем на обсуждение студентам.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lastRenderedPageBreak/>
        <w:tab/>
        <w:t xml:space="preserve">После выбора темы, студентам предлагается перечень основных докладов, а также список литературы. При этом студенты могут скорректировать тему, а также дополнить предложенный список литературных источников. Если тема сложная, то с основным докладчиком может выступать содокладчик. 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На подготовку к круглому столу необходимо отвести две-три  недели. Число докладов должно быть ограничено (не более трёх, четырех докладов), потому что после докладов должно быть обсуждение, где желающие могут высказать своё мнение, своё понимание данной проблемы.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В работе круглого стола участвуют все желающие данной группы, а также студенты старших курсов в виде экспертов. Необходимо установить регламент, затем зачитываются доклады. После завершения доклада задаются вопросы по теме доклада и затем идёт обсуждение. 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На заключительном этапе работы круглого стола проводится открытая дискуссия по представленным проблемам с участием всех студентов. Желательно, чтобы все коротко выразили своё мнение.</w:t>
      </w:r>
    </w:p>
    <w:p w:rsidR="009A31F3" w:rsidRPr="00CA5877" w:rsidRDefault="009A31F3" w:rsidP="002B105D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После завершения дискуссии путем голосования выбирается лучший </w:t>
      </w:r>
      <w:proofErr w:type="gramStart"/>
      <w:r w:rsidRPr="00CA5877">
        <w:rPr>
          <w:rFonts w:eastAsia="Calibri"/>
          <w:sz w:val="24"/>
          <w:szCs w:val="24"/>
          <w:lang w:eastAsia="en-US"/>
        </w:rPr>
        <w:t>докладчик</w:t>
      </w:r>
      <w:proofErr w:type="gramEnd"/>
      <w:r w:rsidRPr="00CA5877">
        <w:rPr>
          <w:rFonts w:eastAsia="Calibri"/>
          <w:sz w:val="24"/>
          <w:szCs w:val="24"/>
          <w:lang w:eastAsia="en-US"/>
        </w:rPr>
        <w:t xml:space="preserve"> и  подводятся окончательные итоги круглого стола.</w:t>
      </w: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По результатам обсуждения одним из студентов (или группой) готовится проект резюме, которое затем рассматривается и принимается участниками круглого стола</w:t>
      </w:r>
      <w:r w:rsidR="008804E1">
        <w:rPr>
          <w:rFonts w:eastAsia="Calibri"/>
          <w:sz w:val="24"/>
          <w:szCs w:val="24"/>
          <w:lang w:eastAsia="en-US"/>
        </w:rPr>
        <w:t xml:space="preserve">. Резюме </w:t>
      </w:r>
      <w:r w:rsidRPr="00CA5877">
        <w:rPr>
          <w:rFonts w:eastAsia="Calibri"/>
          <w:sz w:val="24"/>
          <w:szCs w:val="24"/>
          <w:lang w:eastAsia="en-US"/>
        </w:rPr>
        <w:t xml:space="preserve">содержит основные выводы и предложения, сделанные участниками круглого стола </w:t>
      </w:r>
    </w:p>
    <w:p w:rsidR="009A31F3" w:rsidRPr="00CA5877" w:rsidRDefault="009A31F3" w:rsidP="002B105D">
      <w:pPr>
        <w:widowControl w:val="0"/>
        <w:autoSpaceDE w:val="0"/>
        <w:autoSpaceDN w:val="0"/>
        <w:adjustRightInd w:val="0"/>
        <w:ind w:left="928"/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 xml:space="preserve">Шкала и критерии оценивания </w:t>
      </w:r>
      <w:r w:rsidR="008804E1">
        <w:rPr>
          <w:rFonts w:eastAsia="Calibri"/>
          <w:b/>
          <w:sz w:val="24"/>
          <w:szCs w:val="24"/>
          <w:lang w:eastAsia="en-US"/>
        </w:rPr>
        <w:t>устного ответа (круглого стола)</w:t>
      </w:r>
      <w:r w:rsidRPr="00CA5877">
        <w:rPr>
          <w:rFonts w:eastAsia="Calibri"/>
          <w:b/>
          <w:sz w:val="24"/>
          <w:szCs w:val="24"/>
          <w:lang w:eastAsia="en-US"/>
        </w:rPr>
        <w:t>:</w:t>
      </w:r>
    </w:p>
    <w:p w:rsidR="009A31F3" w:rsidRPr="00CA5877" w:rsidRDefault="009A31F3" w:rsidP="002B105D">
      <w:pPr>
        <w:tabs>
          <w:tab w:val="left" w:pos="6663"/>
          <w:tab w:val="left" w:pos="6946"/>
          <w:tab w:val="left" w:pos="7088"/>
          <w:tab w:val="left" w:pos="7371"/>
        </w:tabs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570"/>
      </w:tblGrid>
      <w:tr w:rsidR="009A31F3" w:rsidRPr="00CA5877" w:rsidTr="002B105D">
        <w:tc>
          <w:tcPr>
            <w:tcW w:w="3078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0" w:type="dxa"/>
            <w:vAlign w:val="center"/>
          </w:tcPr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pacing w:val="-4"/>
                <w:sz w:val="24"/>
                <w:szCs w:val="24"/>
                <w:lang w:eastAsia="en-US"/>
              </w:rPr>
              <w:t>Студент показывает не только высокий уровень теоретических знаний по дисциплине «</w:t>
            </w:r>
            <w:r w:rsidRPr="00CA5877">
              <w:rPr>
                <w:rFonts w:eastAsia="Calibri"/>
                <w:sz w:val="24"/>
                <w:szCs w:val="24"/>
                <w:lang w:eastAsia="en-US"/>
              </w:rPr>
              <w:t>Введению в межкультурную коммуникацию</w:t>
            </w:r>
            <w:r w:rsidRPr="00CA587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», но и видит междисциплинарные связи. Может смоделировать ситуацию, использовать этические нормы поведения, а также речевые формулы соответственно ситуации.  Ответ построен логично. Материал излагается четко, ясно, аргументировано. Уместно используются стилистические средства. </w:t>
            </w:r>
          </w:p>
        </w:tc>
      </w:tr>
      <w:tr w:rsidR="009A31F3" w:rsidRPr="00CA5877" w:rsidTr="002B105D">
        <w:tc>
          <w:tcPr>
            <w:tcW w:w="3078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0" w:type="dxa"/>
            <w:vAlign w:val="center"/>
          </w:tcPr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Студент показывает достаточный уровень теоретических и практических знаний, довольно свободно общается на французском языке, но допускает некоторые погрешности.  </w:t>
            </w:r>
          </w:p>
        </w:tc>
      </w:tr>
      <w:tr w:rsidR="009A31F3" w:rsidRPr="00CA5877" w:rsidTr="002B105D">
        <w:tc>
          <w:tcPr>
            <w:tcW w:w="3078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0" w:type="dxa"/>
          </w:tcPr>
          <w:p w:rsidR="009A31F3" w:rsidRPr="00CA5877" w:rsidRDefault="009A31F3" w:rsidP="008804E1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z w:val="24"/>
                <w:szCs w:val="24"/>
                <w:lang w:eastAsia="en-US"/>
              </w:rPr>
              <w:t>Студент умеет реализовать теоретические знания на практике.   Не всегда адекватно реагирует на некоторые вопросы при проведении деловой игры, допускает большие паузы.   Студент испытывает затруднения при межкультурном общении.</w:t>
            </w:r>
          </w:p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31F3" w:rsidRPr="00CA5877" w:rsidTr="002B105D">
        <w:tc>
          <w:tcPr>
            <w:tcW w:w="3078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b/>
                <w:sz w:val="24"/>
                <w:szCs w:val="24"/>
                <w:lang w:eastAsia="en-US"/>
              </w:rPr>
              <w:t>2-1</w:t>
            </w:r>
          </w:p>
        </w:tc>
        <w:tc>
          <w:tcPr>
            <w:tcW w:w="6570" w:type="dxa"/>
          </w:tcPr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CA5877">
              <w:rPr>
                <w:rFonts w:eastAsia="Calibri"/>
                <w:spacing w:val="2"/>
                <w:sz w:val="24"/>
                <w:szCs w:val="24"/>
                <w:lang w:eastAsia="en-US"/>
              </w:rPr>
              <w:t>Студент показывает слабый уровень теоретических знаний, не может общаться. Неуверенно и   неправильно отвечает на дополнительные вопросы или затрудняется с ответом на них.</w:t>
            </w:r>
          </w:p>
          <w:p w:rsidR="009A31F3" w:rsidRPr="00CA5877" w:rsidRDefault="009A31F3" w:rsidP="002B105D">
            <w:pPr>
              <w:tabs>
                <w:tab w:val="left" w:pos="3240"/>
              </w:tabs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</w:p>
        </w:tc>
      </w:tr>
    </w:tbl>
    <w:p w:rsidR="009A31F3" w:rsidRPr="00CA5877" w:rsidRDefault="009A31F3" w:rsidP="002B105D">
      <w:pPr>
        <w:suppressLineNumbers/>
        <w:tabs>
          <w:tab w:val="left" w:pos="1560"/>
          <w:tab w:val="left" w:pos="1620"/>
        </w:tabs>
        <w:spacing w:after="160"/>
        <w:rPr>
          <w:rFonts w:eastAsia="Calibri"/>
          <w:i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sz w:val="24"/>
          <w:szCs w:val="24"/>
          <w:u w:val="single"/>
        </w:rPr>
      </w:pPr>
      <w:r w:rsidRPr="00CA5877">
        <w:rPr>
          <w:sz w:val="24"/>
          <w:szCs w:val="24"/>
        </w:rPr>
        <w:t xml:space="preserve">Разработчик __________      </w:t>
      </w:r>
      <w:proofErr w:type="spellStart"/>
      <w:r w:rsidR="00971974">
        <w:rPr>
          <w:sz w:val="24"/>
          <w:szCs w:val="24"/>
          <w:u w:val="single"/>
        </w:rPr>
        <w:t>Магомадова</w:t>
      </w:r>
      <w:proofErr w:type="spellEnd"/>
      <w:r w:rsidR="00971974">
        <w:rPr>
          <w:sz w:val="24"/>
          <w:szCs w:val="24"/>
          <w:u w:val="single"/>
        </w:rPr>
        <w:t xml:space="preserve"> Т.Д.</w:t>
      </w:r>
      <w:r w:rsidRPr="00CA5877">
        <w:rPr>
          <w:sz w:val="24"/>
          <w:szCs w:val="24"/>
          <w:u w:val="single"/>
        </w:rPr>
        <w:t>______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 xml:space="preserve">                       подпись          </w:t>
      </w:r>
      <w:r w:rsidR="00043E52">
        <w:rPr>
          <w:sz w:val="24"/>
          <w:szCs w:val="24"/>
        </w:rPr>
        <w:t xml:space="preserve"> </w:t>
      </w:r>
      <w:r w:rsidRPr="00CA5877">
        <w:rPr>
          <w:sz w:val="24"/>
          <w:szCs w:val="24"/>
        </w:rPr>
        <w:t xml:space="preserve"> (инициалы, фамилия)  </w:t>
      </w:r>
    </w:p>
    <w:p w:rsidR="009A31F3" w:rsidRPr="00CA5877" w:rsidRDefault="009A31F3" w:rsidP="002B105D">
      <w:pPr>
        <w:tabs>
          <w:tab w:val="left" w:pos="2295"/>
        </w:tabs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043E52" w:rsidP="00043E52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Оформление тем</w:t>
      </w:r>
      <w:r w:rsidR="009A31F3" w:rsidRPr="00CA5877">
        <w:rPr>
          <w:rFonts w:eastAsia="Calibri"/>
          <w:b/>
          <w:sz w:val="24"/>
          <w:szCs w:val="24"/>
          <w:lang w:eastAsia="en-US"/>
        </w:rPr>
        <w:t xml:space="preserve"> рефератов  </w:t>
      </w:r>
    </w:p>
    <w:p w:rsidR="00043E52" w:rsidRPr="00043E52" w:rsidRDefault="00043E52" w:rsidP="00043E52">
      <w:pPr>
        <w:framePr w:w="10075" w:h="1375" w:hSpace="180" w:wrap="auto" w:vAnchor="text" w:hAnchor="page" w:x="1006" w:y="219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043E52" w:rsidRPr="00043E52" w:rsidRDefault="00043E52" w:rsidP="00043E52">
      <w:pPr>
        <w:framePr w:w="10075" w:h="1375" w:hSpace="180" w:wrap="auto" w:vAnchor="text" w:hAnchor="page" w:x="1006" w:y="219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43E52" w:rsidRPr="00043E52" w:rsidRDefault="00043E52" w:rsidP="00043E52">
      <w:pPr>
        <w:framePr w:w="10075" w:h="1375" w:hSpace="180" w:wrap="auto" w:vAnchor="text" w:hAnchor="page" w:x="1006" w:y="219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высшего образования</w:t>
      </w:r>
    </w:p>
    <w:p w:rsidR="00043E52" w:rsidRPr="00043E52" w:rsidRDefault="00043E52" w:rsidP="00043E52">
      <w:pPr>
        <w:framePr w:w="10075" w:h="1375" w:hSpace="180" w:wrap="auto" w:vAnchor="text" w:hAnchor="page" w:x="1006" w:y="219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«Чеченский государственный университет</w:t>
      </w:r>
    </w:p>
    <w:p w:rsidR="00043E52" w:rsidRPr="00043E52" w:rsidRDefault="00043E52" w:rsidP="00043E52">
      <w:pPr>
        <w:framePr w:w="10075" w:h="1375" w:hSpace="180" w:wrap="auto" w:vAnchor="text" w:hAnchor="page" w:x="1006" w:y="219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 xml:space="preserve"> имени Ахмата </w:t>
      </w:r>
      <w:proofErr w:type="spellStart"/>
      <w:r w:rsidRPr="00043E52">
        <w:rPr>
          <w:color w:val="000000"/>
          <w:sz w:val="24"/>
          <w:szCs w:val="24"/>
        </w:rPr>
        <w:t>Абдулхамидовича</w:t>
      </w:r>
      <w:proofErr w:type="spellEnd"/>
      <w:r w:rsidRPr="00043E52">
        <w:rPr>
          <w:color w:val="000000"/>
          <w:sz w:val="24"/>
          <w:szCs w:val="24"/>
        </w:rPr>
        <w:t xml:space="preserve"> Кадырова»</w:t>
      </w:r>
    </w:p>
    <w:p w:rsidR="009A31F3" w:rsidRPr="00CA5877" w:rsidRDefault="009A31F3" w:rsidP="002B105D">
      <w:pPr>
        <w:keepNext/>
        <w:spacing w:after="160"/>
        <w:jc w:val="center"/>
        <w:outlineLvl w:val="3"/>
        <w:rPr>
          <w:rFonts w:eastAsia="Calibri"/>
          <w:bCs/>
          <w:i/>
          <w:sz w:val="24"/>
          <w:szCs w:val="24"/>
          <w:lang w:eastAsia="en-US"/>
        </w:rPr>
      </w:pPr>
      <w:r w:rsidRPr="00CA5877">
        <w:rPr>
          <w:rFonts w:eastAsia="Calibri"/>
          <w:bCs/>
          <w:sz w:val="24"/>
          <w:szCs w:val="24"/>
          <w:lang w:eastAsia="en-US"/>
        </w:rPr>
        <w:t>Кафедра «Английского языка»</w:t>
      </w:r>
    </w:p>
    <w:p w:rsidR="009A31F3" w:rsidRPr="00CA5877" w:rsidRDefault="009A31F3" w:rsidP="002B105D">
      <w:pPr>
        <w:keepNext/>
        <w:spacing w:after="160"/>
        <w:jc w:val="center"/>
        <w:outlineLvl w:val="3"/>
        <w:rPr>
          <w:rFonts w:eastAsia="Calibri"/>
          <w:bCs/>
          <w:sz w:val="24"/>
          <w:szCs w:val="24"/>
          <w:lang w:eastAsia="en-US"/>
        </w:rPr>
      </w:pPr>
      <w:r w:rsidRPr="00CA5877">
        <w:rPr>
          <w:rFonts w:eastAsia="Calibri"/>
          <w:bCs/>
          <w:sz w:val="24"/>
          <w:szCs w:val="24"/>
          <w:lang w:eastAsia="en-US"/>
        </w:rPr>
        <w:t>Дисциплина «Введение в теорию межкультурной коммуникации»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spacing w:after="160"/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для студентов 3 курса </w:t>
      </w:r>
    </w:p>
    <w:p w:rsidR="009A31F3" w:rsidRPr="00CA5877" w:rsidRDefault="009A31F3" w:rsidP="002B105D">
      <w:pPr>
        <w:tabs>
          <w:tab w:val="left" w:pos="2295"/>
        </w:tabs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Темы  рефератов</w:t>
      </w:r>
    </w:p>
    <w:p w:rsidR="009A31F3" w:rsidRPr="00CA5877" w:rsidRDefault="009A31F3" w:rsidP="002B105D">
      <w:pPr>
        <w:tabs>
          <w:tab w:val="left" w:pos="5700"/>
        </w:tabs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Раздел (тема) дисциплины:</w:t>
      </w:r>
    </w:p>
    <w:p w:rsidR="009A31F3" w:rsidRPr="00CA5877" w:rsidRDefault="009A31F3" w:rsidP="002B105D">
      <w:pPr>
        <w:tabs>
          <w:tab w:val="left" w:pos="5700"/>
        </w:tabs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Тематика  рефератов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1.Структура межкультурной коммуникации. Детерминанты межкультурной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коммуникации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2..Аккультурация в межкультурной коммуникации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3.«Культурный шок» в освоении «чужой» культуры</w:t>
      </w:r>
      <w:r w:rsidRPr="00CA5877">
        <w:rPr>
          <w:sz w:val="24"/>
          <w:szCs w:val="24"/>
        </w:rPr>
        <w:cr/>
        <w:t xml:space="preserve">4.Категоризация культур по Э. Холлу. Теория высоко- и </w:t>
      </w:r>
      <w:proofErr w:type="spellStart"/>
      <w:r w:rsidRPr="00CA5877">
        <w:rPr>
          <w:sz w:val="24"/>
          <w:szCs w:val="24"/>
        </w:rPr>
        <w:t>низкоконтекстуальных</w:t>
      </w:r>
      <w:proofErr w:type="spellEnd"/>
      <w:r w:rsidRPr="00CA5877">
        <w:rPr>
          <w:sz w:val="24"/>
          <w:szCs w:val="24"/>
        </w:rPr>
        <w:t xml:space="preserve"> культур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5. Становление и развитие межкультурной коммуникации как учебной дисциплины в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США и Европе. Актуальность изучения МКК в современном мире.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6. Междисциплинарные связи теории коммуникации. Культурный релятивизм как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основа межкультурной коммуникации.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7. Типология элементов коммуникации: коммуникативный процесс, коммуникативное событие, акты. Характеристика участников коммуникации. Коды сообщений.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8. Функции коммуникации. Основные виды коммуникации. Эффективность коммуникации.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9. Происхождение коммуникативной деятельности. Общение как базовая потребность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человека. Тенденции развития современного общения.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 xml:space="preserve">10. Культура как комплексный феномен и предмет изучения в </w:t>
      </w:r>
      <w:proofErr w:type="spellStart"/>
      <w:r w:rsidRPr="00CA5877">
        <w:rPr>
          <w:sz w:val="24"/>
          <w:szCs w:val="24"/>
        </w:rPr>
        <w:t>культурантропологии</w:t>
      </w:r>
      <w:proofErr w:type="spellEnd"/>
      <w:r w:rsidRPr="00CA5877">
        <w:rPr>
          <w:sz w:val="24"/>
          <w:szCs w:val="24"/>
        </w:rPr>
        <w:t>,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 xml:space="preserve">психологии, лингвистике и </w:t>
      </w:r>
      <w:proofErr w:type="spellStart"/>
      <w:r w:rsidRPr="00CA5877">
        <w:rPr>
          <w:sz w:val="24"/>
          <w:szCs w:val="24"/>
        </w:rPr>
        <w:t>коммуникативистике</w:t>
      </w:r>
      <w:proofErr w:type="spellEnd"/>
      <w:r w:rsidRPr="00CA5877">
        <w:rPr>
          <w:sz w:val="24"/>
          <w:szCs w:val="24"/>
        </w:rPr>
        <w:t>. Современные подходы к определению культуры. Элементы и функции культуры.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11. Концептуализация культуры в истории науки. Проблема противоположности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«природы» и «культуры».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12. Понятие культуры и цивилизации. Различия культур. Этнический, национальный и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цивилизационный уровни культуры.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13. Глобализация культуры. Неоднозначность процесса глобализации.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14. Культурологическая критика глобализации. Глобализация как созидательная сила.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15. Многообразие культур. Природа и сущность оппозиции «свой – чужой». Понятие</w:t>
      </w:r>
    </w:p>
    <w:p w:rsidR="009A31F3" w:rsidRPr="00CA5877" w:rsidRDefault="009A31F3" w:rsidP="002B105D">
      <w:pPr>
        <w:rPr>
          <w:sz w:val="24"/>
          <w:szCs w:val="24"/>
        </w:rPr>
      </w:pPr>
      <w:proofErr w:type="spellStart"/>
      <w:r w:rsidRPr="00CA5877">
        <w:rPr>
          <w:sz w:val="24"/>
          <w:szCs w:val="24"/>
        </w:rPr>
        <w:t>этноцентризма</w:t>
      </w:r>
      <w:proofErr w:type="spellEnd"/>
      <w:r w:rsidRPr="00CA5877">
        <w:rPr>
          <w:sz w:val="24"/>
          <w:szCs w:val="24"/>
        </w:rPr>
        <w:t xml:space="preserve"> и его роль в межкультурной коммуникации.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16. Происхождение и сущность понятия «стереотип». Виды и функции стереотипов.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>Природа этнокультурного стереотипа. Значение стереотипа для МКК.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 xml:space="preserve">17. Сущность </w:t>
      </w:r>
      <w:proofErr w:type="spellStart"/>
      <w:r w:rsidRPr="00CA5877">
        <w:rPr>
          <w:sz w:val="24"/>
          <w:szCs w:val="24"/>
        </w:rPr>
        <w:t>этноцентризма</w:t>
      </w:r>
      <w:proofErr w:type="spellEnd"/>
      <w:r w:rsidRPr="00CA5877">
        <w:rPr>
          <w:sz w:val="24"/>
          <w:szCs w:val="24"/>
        </w:rPr>
        <w:t xml:space="preserve"> и его роль в МКК. Понятие «гибкого» и «воинственного»</w:t>
      </w:r>
    </w:p>
    <w:p w:rsidR="009A31F3" w:rsidRPr="00CA5877" w:rsidRDefault="009A31F3" w:rsidP="002B105D">
      <w:pPr>
        <w:rPr>
          <w:sz w:val="24"/>
          <w:szCs w:val="24"/>
        </w:rPr>
      </w:pPr>
      <w:proofErr w:type="spellStart"/>
      <w:r w:rsidRPr="00CA5877">
        <w:rPr>
          <w:sz w:val="24"/>
          <w:szCs w:val="24"/>
        </w:rPr>
        <w:t>этноцентризма</w:t>
      </w:r>
      <w:proofErr w:type="spellEnd"/>
      <w:r w:rsidRPr="00CA5877">
        <w:rPr>
          <w:sz w:val="24"/>
          <w:szCs w:val="24"/>
        </w:rPr>
        <w:t>.</w:t>
      </w: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 xml:space="preserve">18. Предрассудки и механизм их формирования. Типы предрассудков. Проблемы </w:t>
      </w:r>
      <w:proofErr w:type="spellStart"/>
      <w:r w:rsidRPr="00CA5877">
        <w:rPr>
          <w:sz w:val="24"/>
          <w:szCs w:val="24"/>
        </w:rPr>
        <w:t>кор</w:t>
      </w:r>
      <w:proofErr w:type="spellEnd"/>
      <w:r w:rsidRPr="00CA5877">
        <w:rPr>
          <w:sz w:val="24"/>
          <w:szCs w:val="24"/>
        </w:rPr>
        <w:t>-</w:t>
      </w:r>
    </w:p>
    <w:p w:rsidR="009A31F3" w:rsidRPr="00CA5877" w:rsidRDefault="009A31F3" w:rsidP="002B105D">
      <w:pPr>
        <w:rPr>
          <w:sz w:val="24"/>
          <w:szCs w:val="24"/>
        </w:rPr>
      </w:pPr>
      <w:proofErr w:type="spellStart"/>
      <w:r w:rsidRPr="00CA5877">
        <w:rPr>
          <w:sz w:val="24"/>
          <w:szCs w:val="24"/>
        </w:rPr>
        <w:t>ректировки</w:t>
      </w:r>
      <w:proofErr w:type="spellEnd"/>
      <w:r w:rsidRPr="00CA5877">
        <w:rPr>
          <w:sz w:val="24"/>
          <w:szCs w:val="24"/>
        </w:rPr>
        <w:t xml:space="preserve"> и изменения предрассудков.</w:t>
      </w:r>
    </w:p>
    <w:p w:rsidR="009A31F3" w:rsidRPr="00CA5877" w:rsidRDefault="009A31F3" w:rsidP="002B105D">
      <w:pPr>
        <w:tabs>
          <w:tab w:val="left" w:pos="5820"/>
        </w:tabs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CA5877">
        <w:rPr>
          <w:rFonts w:eastAsia="Calibri"/>
          <w:b/>
          <w:sz w:val="24"/>
          <w:szCs w:val="24"/>
          <w:lang w:eastAsia="en-US"/>
        </w:rPr>
        <w:t>Методические рекомендации по написанию рефератов:</w:t>
      </w:r>
    </w:p>
    <w:p w:rsidR="009A31F3" w:rsidRPr="00CA5877" w:rsidRDefault="009A31F3" w:rsidP="002B105D">
      <w:pPr>
        <w:tabs>
          <w:tab w:val="left" w:pos="993"/>
        </w:tabs>
        <w:ind w:left="1260"/>
        <w:jc w:val="center"/>
        <w:rPr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ind w:firstLine="53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Реферат - краткое изложение в письменном виде или в форме публичного доклада содержания книги, статьи или нескольких работ, научного труда, литературы по общей тематике.</w:t>
      </w:r>
    </w:p>
    <w:p w:rsidR="009A31F3" w:rsidRPr="00CA5877" w:rsidRDefault="009A31F3" w:rsidP="002B105D">
      <w:pPr>
        <w:ind w:firstLine="53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Реферирование представляет собой одну из форм самостоятельной работы, формирующую первичные навыки самостоятельного научного творчества, анализа, обобщения и краткого изложения информации.  </w:t>
      </w:r>
    </w:p>
    <w:p w:rsidR="009A31F3" w:rsidRPr="00CA5877" w:rsidRDefault="009A31F3" w:rsidP="002B105D">
      <w:pPr>
        <w:ind w:firstLine="53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 Работая над рефератом, студент должен показать, насколько он умеет критически проанализировать собранный материал, самостоятельно мыслить и аргументированно излагать свое понимание изучаемого материала. </w:t>
      </w:r>
    </w:p>
    <w:p w:rsidR="009A31F3" w:rsidRPr="00CA5877" w:rsidRDefault="009A31F3" w:rsidP="002B105D">
      <w:pPr>
        <w:ind w:firstLine="53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 Как правило, студент самостоятельно выбирает одну из предложенных тем, согласовывая ее с преподавателем. </w:t>
      </w:r>
    </w:p>
    <w:p w:rsidR="009A31F3" w:rsidRPr="00CA5877" w:rsidRDefault="009A31F3" w:rsidP="002B105D">
      <w:pPr>
        <w:ind w:firstLine="539"/>
        <w:jc w:val="both"/>
        <w:rPr>
          <w:sz w:val="24"/>
          <w:szCs w:val="24"/>
        </w:rPr>
      </w:pPr>
    </w:p>
    <w:p w:rsidR="009A31F3" w:rsidRPr="00CA5877" w:rsidRDefault="009A31F3" w:rsidP="002B105D">
      <w:pPr>
        <w:ind w:firstLine="539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Содержание работы должно отражать:</w:t>
      </w:r>
    </w:p>
    <w:p w:rsidR="009A31F3" w:rsidRPr="00CA5877" w:rsidRDefault="009A31F3" w:rsidP="002B105D">
      <w:pPr>
        <w:numPr>
          <w:ilvl w:val="0"/>
          <w:numId w:val="3"/>
        </w:numPr>
        <w:spacing w:after="160"/>
        <w:ind w:firstLine="539"/>
        <w:contextualSpacing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обоснование выбранной темы; </w:t>
      </w:r>
    </w:p>
    <w:p w:rsidR="009A31F3" w:rsidRPr="00CA5877" w:rsidRDefault="009A31F3" w:rsidP="002B105D">
      <w:pPr>
        <w:numPr>
          <w:ilvl w:val="0"/>
          <w:numId w:val="3"/>
        </w:numPr>
        <w:spacing w:after="160"/>
        <w:ind w:firstLine="539"/>
        <w:contextualSpacing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актуальность поставленной проблемы; </w:t>
      </w:r>
    </w:p>
    <w:p w:rsidR="009A31F3" w:rsidRPr="00CA5877" w:rsidRDefault="009A31F3" w:rsidP="002B105D">
      <w:pPr>
        <w:numPr>
          <w:ilvl w:val="0"/>
          <w:numId w:val="3"/>
        </w:numPr>
        <w:spacing w:after="160"/>
        <w:ind w:firstLine="539"/>
        <w:contextualSpacing/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 ссылки на работы ведущих ученых, занимающихся данной проблемой.</w:t>
      </w:r>
    </w:p>
    <w:p w:rsidR="009A31F3" w:rsidRPr="00CA5877" w:rsidRDefault="009A31F3" w:rsidP="002B105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CA5877">
        <w:rPr>
          <w:sz w:val="24"/>
          <w:szCs w:val="24"/>
        </w:rPr>
        <w:t>Структура реферата включает следующие элементы:</w:t>
      </w:r>
    </w:p>
    <w:p w:rsidR="009A31F3" w:rsidRPr="00CA5877" w:rsidRDefault="009A31F3" w:rsidP="002B105D">
      <w:pPr>
        <w:ind w:firstLine="708"/>
        <w:rPr>
          <w:sz w:val="24"/>
          <w:szCs w:val="24"/>
        </w:rPr>
      </w:pPr>
      <w:r w:rsidRPr="00CA5877">
        <w:rPr>
          <w:sz w:val="24"/>
          <w:szCs w:val="24"/>
        </w:rPr>
        <w:t xml:space="preserve">- титульный лист; </w:t>
      </w:r>
    </w:p>
    <w:p w:rsidR="009A31F3" w:rsidRPr="00CA5877" w:rsidRDefault="009A31F3" w:rsidP="002B105D">
      <w:pPr>
        <w:ind w:firstLine="708"/>
        <w:rPr>
          <w:sz w:val="24"/>
          <w:szCs w:val="24"/>
        </w:rPr>
      </w:pPr>
      <w:r w:rsidRPr="00CA5877">
        <w:rPr>
          <w:sz w:val="24"/>
          <w:szCs w:val="24"/>
        </w:rPr>
        <w:t>- план - простой или развернутый (с указанием страниц реферата);</w:t>
      </w:r>
    </w:p>
    <w:p w:rsidR="009A31F3" w:rsidRPr="00CA5877" w:rsidRDefault="009A31F3" w:rsidP="002B105D">
      <w:pPr>
        <w:ind w:firstLine="540"/>
        <w:rPr>
          <w:sz w:val="24"/>
          <w:szCs w:val="24"/>
        </w:rPr>
      </w:pPr>
      <w:r w:rsidRPr="00CA5877">
        <w:rPr>
          <w:sz w:val="24"/>
          <w:szCs w:val="24"/>
        </w:rPr>
        <w:t xml:space="preserve">   - введение, имеющее целью ознакомить читателя с сущностью излагаемого вопроса, с современным состоянием проблемы. Во введении должны быть четко сформулированы цель и задачи реферата. Объем введения – не более 1 страницы;  </w:t>
      </w:r>
    </w:p>
    <w:p w:rsidR="009A31F3" w:rsidRPr="00CA5877" w:rsidRDefault="009A31F3" w:rsidP="002B105D">
      <w:pPr>
        <w:ind w:firstLine="540"/>
        <w:rPr>
          <w:sz w:val="24"/>
          <w:szCs w:val="24"/>
        </w:rPr>
      </w:pPr>
      <w:r w:rsidRPr="00CA5877">
        <w:rPr>
          <w:sz w:val="24"/>
          <w:szCs w:val="24"/>
        </w:rPr>
        <w:t>- основная часть объёмом 10-12 страниц, заглавие которой выражает основное содержание реферата, его суть. Разделы основной части реферата должны соответствовать плану реферата (простому или развернутому) и указанным в плане страницам. В основной части должен быть подробно представлен материал, полученный в ходе изучения различных источников информации;</w:t>
      </w:r>
    </w:p>
    <w:p w:rsidR="009A31F3" w:rsidRPr="00CA5877" w:rsidRDefault="009A31F3" w:rsidP="002B105D">
      <w:pPr>
        <w:ind w:firstLine="540"/>
        <w:rPr>
          <w:sz w:val="24"/>
          <w:szCs w:val="24"/>
        </w:rPr>
      </w:pPr>
      <w:r w:rsidRPr="00CA5877">
        <w:rPr>
          <w:sz w:val="24"/>
          <w:szCs w:val="24"/>
        </w:rPr>
        <w:t xml:space="preserve">- заключение, представляющее собой формулировку основных постулатов реферируемых научных источников. Объём заключения – 1 страница;  </w:t>
      </w:r>
    </w:p>
    <w:p w:rsidR="009A31F3" w:rsidRPr="00CA5877" w:rsidRDefault="009A31F3" w:rsidP="002B105D">
      <w:pPr>
        <w:ind w:firstLine="540"/>
        <w:rPr>
          <w:sz w:val="24"/>
          <w:szCs w:val="24"/>
        </w:rPr>
      </w:pPr>
      <w:r w:rsidRPr="00CA5877">
        <w:rPr>
          <w:sz w:val="24"/>
          <w:szCs w:val="24"/>
        </w:rPr>
        <w:t xml:space="preserve"> - библиографический список, содержащий указание на изученные при составлении реферата информационные источники в количестве 5-8 наименований. </w:t>
      </w:r>
    </w:p>
    <w:p w:rsidR="009A31F3" w:rsidRPr="00CA5877" w:rsidRDefault="009A31F3" w:rsidP="002B105D">
      <w:pPr>
        <w:ind w:firstLine="540"/>
        <w:rPr>
          <w:sz w:val="24"/>
          <w:szCs w:val="24"/>
        </w:rPr>
      </w:pPr>
      <w:r w:rsidRPr="00CA5877">
        <w:rPr>
          <w:sz w:val="24"/>
          <w:szCs w:val="24"/>
        </w:rPr>
        <w:t>Общий объём реферата – от 13 до 15 печатных страниц.</w:t>
      </w:r>
    </w:p>
    <w:p w:rsidR="009A31F3" w:rsidRPr="00CA5877" w:rsidRDefault="009A31F3" w:rsidP="002B105D">
      <w:pPr>
        <w:ind w:firstLine="540"/>
        <w:rPr>
          <w:sz w:val="24"/>
          <w:szCs w:val="24"/>
        </w:rPr>
      </w:pPr>
      <w:r w:rsidRPr="00CA5877">
        <w:rPr>
          <w:sz w:val="24"/>
          <w:szCs w:val="24"/>
        </w:rPr>
        <w:t xml:space="preserve"> Материал, помещенный в реферате, должен быть научно аргументирован, лаконичен и логичен. Изложение и оформление текста реферата должно соответствовать требованиям, предъявляемым к таким работам.</w:t>
      </w:r>
    </w:p>
    <w:p w:rsidR="009A31F3" w:rsidRPr="00CA5877" w:rsidRDefault="009A31F3" w:rsidP="002B10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CA5877">
        <w:rPr>
          <w:color w:val="000000"/>
          <w:spacing w:val="1"/>
          <w:sz w:val="24"/>
          <w:szCs w:val="24"/>
        </w:rPr>
        <w:tab/>
        <w:t>Реферат начинается с титульного листа.</w:t>
      </w:r>
    </w:p>
    <w:p w:rsidR="009A31F3" w:rsidRPr="00CA5877" w:rsidRDefault="009A31F3" w:rsidP="002B10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CA5877">
        <w:rPr>
          <w:color w:val="000000"/>
          <w:spacing w:val="1"/>
          <w:sz w:val="24"/>
          <w:szCs w:val="24"/>
        </w:rPr>
        <w:t>При оформлении работы необходимо соблюдать следующие положения:</w:t>
      </w:r>
    </w:p>
    <w:p w:rsidR="009A31F3" w:rsidRPr="00CA5877" w:rsidRDefault="009A31F3" w:rsidP="002B10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CA5877">
        <w:rPr>
          <w:color w:val="000000"/>
          <w:spacing w:val="1"/>
          <w:sz w:val="24"/>
          <w:szCs w:val="24"/>
        </w:rPr>
        <w:t>1. Текст работы выполняется на одной стороне листа белой бумаги формата А4 в компьютерном варианте со следующими полями: левое-</w:t>
      </w:r>
      <w:smartTag w:uri="urn:schemas-microsoft-com:office:smarttags" w:element="metricconverter">
        <w:smartTagPr>
          <w:attr w:name="ProductID" w:val="30 мм"/>
        </w:smartTagPr>
        <w:r w:rsidRPr="00CA5877">
          <w:rPr>
            <w:color w:val="000000"/>
            <w:spacing w:val="1"/>
            <w:sz w:val="24"/>
            <w:szCs w:val="24"/>
          </w:rPr>
          <w:t>30 мм</w:t>
        </w:r>
      </w:smartTag>
      <w:r w:rsidRPr="00CA5877">
        <w:rPr>
          <w:color w:val="000000"/>
          <w:spacing w:val="1"/>
          <w:sz w:val="24"/>
          <w:szCs w:val="24"/>
        </w:rPr>
        <w:t>., правое-10мм., верхнее-</w:t>
      </w:r>
      <w:smartTag w:uri="urn:schemas-microsoft-com:office:smarttags" w:element="metricconverter">
        <w:smartTagPr>
          <w:attr w:name="ProductID" w:val="20 мм"/>
        </w:smartTagPr>
        <w:r w:rsidRPr="00CA5877">
          <w:rPr>
            <w:color w:val="000000"/>
            <w:spacing w:val="1"/>
            <w:sz w:val="24"/>
            <w:szCs w:val="24"/>
          </w:rPr>
          <w:t>20 мм</w:t>
        </w:r>
      </w:smartTag>
      <w:r w:rsidRPr="00CA5877">
        <w:rPr>
          <w:color w:val="000000"/>
          <w:spacing w:val="1"/>
          <w:sz w:val="24"/>
          <w:szCs w:val="24"/>
        </w:rPr>
        <w:t xml:space="preserve">., нижнее-20мм. Шрифт </w:t>
      </w:r>
      <w:r w:rsidRPr="00CA5877">
        <w:rPr>
          <w:color w:val="000000"/>
          <w:spacing w:val="1"/>
          <w:sz w:val="24"/>
          <w:szCs w:val="24"/>
          <w:lang w:val="en-US"/>
        </w:rPr>
        <w:t>TimesNewRoman</w:t>
      </w:r>
      <w:r w:rsidRPr="00CA5877">
        <w:rPr>
          <w:color w:val="000000"/>
          <w:spacing w:val="1"/>
          <w:sz w:val="24"/>
          <w:szCs w:val="24"/>
        </w:rPr>
        <w:t>, размер 14, междустрочный интервал-полуторный.</w:t>
      </w:r>
    </w:p>
    <w:p w:rsidR="009A31F3" w:rsidRPr="00CA5877" w:rsidRDefault="009A31F3" w:rsidP="002B10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CA5877">
        <w:rPr>
          <w:color w:val="000000"/>
          <w:spacing w:val="1"/>
          <w:sz w:val="24"/>
          <w:szCs w:val="24"/>
        </w:rPr>
        <w:t>2. Все страницы реферата, включая иллюстрации, библиографический список и приложения, нумеруются по порядку от титульного листа и оглавления. Порядковый номер печатается в середине нижнего поля, начиная с цифры 2 на второй странице.</w:t>
      </w:r>
    </w:p>
    <w:p w:rsidR="009A31F3" w:rsidRPr="00CA5877" w:rsidRDefault="009A31F3" w:rsidP="002B10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CA5877">
        <w:rPr>
          <w:color w:val="000000"/>
          <w:spacing w:val="1"/>
          <w:sz w:val="24"/>
          <w:szCs w:val="24"/>
        </w:rPr>
        <w:t>3. Язык изложения должен быть простым и ясным. Следует избегать большого количества цитат, лучше изложить материал своими словами и сделать сноску на используемый источник.</w:t>
      </w:r>
    </w:p>
    <w:p w:rsidR="009A31F3" w:rsidRPr="00CA5877" w:rsidRDefault="009A31F3" w:rsidP="002B105D">
      <w:pPr>
        <w:jc w:val="center"/>
        <w:rPr>
          <w:sz w:val="24"/>
          <w:szCs w:val="24"/>
        </w:rPr>
      </w:pPr>
    </w:p>
    <w:p w:rsidR="009A31F3" w:rsidRPr="00CA5877" w:rsidRDefault="009A31F3" w:rsidP="002B105D">
      <w:pPr>
        <w:jc w:val="center"/>
        <w:rPr>
          <w:b/>
          <w:sz w:val="24"/>
          <w:szCs w:val="24"/>
          <w:lang w:eastAsia="en-US"/>
        </w:rPr>
      </w:pPr>
      <w:r w:rsidRPr="00CA5877">
        <w:rPr>
          <w:b/>
          <w:sz w:val="24"/>
          <w:szCs w:val="24"/>
        </w:rPr>
        <w:t xml:space="preserve">Шкала и критерии оценивания </w:t>
      </w:r>
      <w:r w:rsidRPr="00CA5877">
        <w:rPr>
          <w:b/>
          <w:sz w:val="24"/>
          <w:szCs w:val="24"/>
          <w:lang w:eastAsia="en-US"/>
        </w:rPr>
        <w:t>реферата:</w:t>
      </w:r>
    </w:p>
    <w:p w:rsidR="009A31F3" w:rsidRPr="00CA5877" w:rsidRDefault="009A31F3" w:rsidP="002B105D">
      <w:pPr>
        <w:jc w:val="center"/>
        <w:rPr>
          <w:b/>
          <w:sz w:val="24"/>
          <w:szCs w:val="24"/>
        </w:rPr>
      </w:pP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lastRenderedPageBreak/>
        <w:t xml:space="preserve">1. Степень раскрытия темы предполагает: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- соответствие плана теме реферата;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>- соответствие содержания теме и плану реферата;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 - полноту и глубину раскрытия основных понятий;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- обоснованность способов и методов работы с материалом;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- умение работать с литературой, систематизировать и структурировать материал;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- умение обобщать, делать выводы, сопоставлять различные точки зрения по рассматриваемому вопросу.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2. Обоснованность выбора источников оценивается: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- полнотой использования работ по проблеме;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  <w:r w:rsidRPr="00CA5877">
        <w:rPr>
          <w:sz w:val="24"/>
          <w:szCs w:val="24"/>
          <w:lang w:eastAsia="en-US"/>
        </w:rPr>
        <w:tab/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3. Соблюдение требований к оформлению определяется: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>- правильным оформлением ссылок на используемую литературу;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 - оценкой грамотности и культуры изложения;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- владением терминологией и понятийным аппаратом проблемы;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- соблюдением требований к объему реферата; </w:t>
      </w:r>
    </w:p>
    <w:p w:rsidR="009A31F3" w:rsidRPr="00CA5877" w:rsidRDefault="009A31F3" w:rsidP="002B105D">
      <w:pPr>
        <w:widowControl w:val="0"/>
        <w:tabs>
          <w:tab w:val="left" w:pos="4378"/>
        </w:tabs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>- культурой оформления.</w:t>
      </w:r>
    </w:p>
    <w:p w:rsidR="009A31F3" w:rsidRPr="00CA5877" w:rsidRDefault="009A31F3" w:rsidP="002B105D">
      <w:pPr>
        <w:widowControl w:val="0"/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>Защита реферата:</w:t>
      </w:r>
    </w:p>
    <w:p w:rsidR="009A31F3" w:rsidRPr="00CA5877" w:rsidRDefault="009A31F3" w:rsidP="002B105D">
      <w:pPr>
        <w:widowControl w:val="0"/>
        <w:rPr>
          <w:sz w:val="24"/>
          <w:szCs w:val="24"/>
          <w:lang w:eastAsia="en-US"/>
        </w:rPr>
      </w:pPr>
      <w:r w:rsidRPr="00CA5877">
        <w:rPr>
          <w:sz w:val="24"/>
          <w:szCs w:val="24"/>
          <w:lang w:eastAsia="en-US"/>
        </w:rPr>
        <w:t xml:space="preserve">Рефераты представляются как результат самостоятельной работы студента. Защита реферата осуществляется на аудиторных занятиях, предусмотренных учебным планом, или на экзамене как один из вопросов экзаменационного билета (последнее определяется преподавателем). </w:t>
      </w: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jc w:val="center"/>
        <w:rPr>
          <w:b/>
          <w:sz w:val="24"/>
          <w:szCs w:val="24"/>
        </w:rPr>
      </w:pPr>
      <w:r w:rsidRPr="00CA5877">
        <w:rPr>
          <w:b/>
          <w:sz w:val="24"/>
          <w:szCs w:val="24"/>
        </w:rPr>
        <w:t>Шкала и критерии оценивания письменных и творческих работ:</w:t>
      </w:r>
    </w:p>
    <w:p w:rsidR="009A31F3" w:rsidRPr="00CA5877" w:rsidRDefault="009A31F3" w:rsidP="002B10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2"/>
      </w:tblGrid>
      <w:tr w:rsidR="009A31F3" w:rsidRPr="00CA5877" w:rsidTr="002B105D">
        <w:tc>
          <w:tcPr>
            <w:tcW w:w="1668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7902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 xml:space="preserve">Критерии </w:t>
            </w:r>
          </w:p>
        </w:tc>
      </w:tr>
      <w:tr w:rsidR="009A31F3" w:rsidRPr="00CA5877" w:rsidTr="002B105D">
        <w:tc>
          <w:tcPr>
            <w:tcW w:w="1668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</w:p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02" w:type="dxa"/>
            <w:shd w:val="clear" w:color="auto" w:fill="auto"/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Глубокое и прочное усвоение программного материала. Полные,</w:t>
            </w:r>
          </w:p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последовательные, грамотные и логически излагаемые ответы</w:t>
            </w:r>
          </w:p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при видоизменении задания. Свободно справляется с</w:t>
            </w:r>
          </w:p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поставленными задачами, может обосновать принятые решения,</w:t>
            </w:r>
          </w:p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демонстрирует владение разносторонними навыками и приемами выполнения практических работ.</w:t>
            </w:r>
          </w:p>
        </w:tc>
      </w:tr>
      <w:tr w:rsidR="009A31F3" w:rsidRPr="00CA5877" w:rsidTr="002B105D">
        <w:tc>
          <w:tcPr>
            <w:tcW w:w="1668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</w:p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2" w:type="dxa"/>
            <w:shd w:val="clear" w:color="auto" w:fill="auto"/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Знание программного материала, грамотное изложение, без существенных неточностей в ответе на вопрос, правильное применение теоретических знаний, владение необходимыми навыками при выполнении практических задач</w:t>
            </w:r>
          </w:p>
        </w:tc>
      </w:tr>
      <w:tr w:rsidR="009A31F3" w:rsidRPr="00CA5877" w:rsidTr="002B105D">
        <w:tc>
          <w:tcPr>
            <w:tcW w:w="1668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</w:p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Демонстрирует усвоение основного материала, при ответе допускаются неточности, при ответе недостаточно правильные формулировки, нарушение последовательности в изложении программного материала, затруднения в выполнении практических заданий</w:t>
            </w:r>
          </w:p>
        </w:tc>
      </w:tr>
      <w:tr w:rsidR="009A31F3" w:rsidRPr="00CA5877" w:rsidTr="002B105D">
        <w:tc>
          <w:tcPr>
            <w:tcW w:w="1668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2-1</w:t>
            </w:r>
          </w:p>
        </w:tc>
        <w:tc>
          <w:tcPr>
            <w:tcW w:w="7902" w:type="dxa"/>
            <w:shd w:val="clear" w:color="auto" w:fill="auto"/>
          </w:tcPr>
          <w:p w:rsidR="009A31F3" w:rsidRPr="00CA5877" w:rsidRDefault="009A31F3" w:rsidP="002B1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Слабое знание программного материала, при ответе возникают</w:t>
            </w:r>
          </w:p>
          <w:p w:rsidR="009A31F3" w:rsidRPr="00CA5877" w:rsidRDefault="009A31F3" w:rsidP="002B105D">
            <w:pPr>
              <w:jc w:val="both"/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ошибки, затруднения при выполнении практических работ</w:t>
            </w:r>
          </w:p>
        </w:tc>
      </w:tr>
      <w:tr w:rsidR="009A31F3" w:rsidRPr="00CA5877" w:rsidTr="002B105D">
        <w:tc>
          <w:tcPr>
            <w:tcW w:w="1668" w:type="dxa"/>
            <w:shd w:val="clear" w:color="auto" w:fill="auto"/>
          </w:tcPr>
          <w:p w:rsidR="009A31F3" w:rsidRPr="00CA5877" w:rsidRDefault="009A31F3" w:rsidP="002B105D">
            <w:pPr>
              <w:jc w:val="center"/>
              <w:rPr>
                <w:b/>
                <w:sz w:val="24"/>
                <w:szCs w:val="24"/>
              </w:rPr>
            </w:pPr>
            <w:r w:rsidRPr="00CA58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02" w:type="dxa"/>
            <w:shd w:val="clear" w:color="auto" w:fill="auto"/>
          </w:tcPr>
          <w:p w:rsidR="009A31F3" w:rsidRPr="00CA5877" w:rsidRDefault="009A31F3" w:rsidP="002B105D">
            <w:pPr>
              <w:rPr>
                <w:sz w:val="24"/>
                <w:szCs w:val="24"/>
              </w:rPr>
            </w:pPr>
            <w:r w:rsidRPr="00CA5877">
              <w:rPr>
                <w:sz w:val="24"/>
                <w:szCs w:val="24"/>
              </w:rPr>
              <w:t>Не было попытки выполнить задание</w:t>
            </w:r>
          </w:p>
        </w:tc>
      </w:tr>
    </w:tbl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Утверждены на заседании кафедры _____________________. 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both"/>
        <w:rPr>
          <w:sz w:val="24"/>
          <w:szCs w:val="24"/>
        </w:rPr>
      </w:pPr>
      <w:r w:rsidRPr="00CA5877">
        <w:rPr>
          <w:sz w:val="24"/>
          <w:szCs w:val="24"/>
        </w:rPr>
        <w:t xml:space="preserve">Протокол № </w:t>
      </w:r>
      <w:r w:rsidR="00043E52">
        <w:rPr>
          <w:sz w:val="24"/>
          <w:szCs w:val="24"/>
        </w:rPr>
        <w:t>1</w:t>
      </w:r>
      <w:r w:rsidRPr="00CA5877">
        <w:rPr>
          <w:sz w:val="24"/>
          <w:szCs w:val="24"/>
        </w:rPr>
        <w:t xml:space="preserve"> от</w:t>
      </w:r>
      <w:r w:rsidR="002B105D" w:rsidRPr="002B105D">
        <w:rPr>
          <w:sz w:val="24"/>
          <w:szCs w:val="24"/>
        </w:rPr>
        <w:t xml:space="preserve"> </w:t>
      </w:r>
      <w:r w:rsidR="00043E52">
        <w:rPr>
          <w:sz w:val="24"/>
          <w:szCs w:val="24"/>
        </w:rPr>
        <w:t>30</w:t>
      </w:r>
      <w:r w:rsidR="002B105D">
        <w:rPr>
          <w:sz w:val="24"/>
          <w:szCs w:val="24"/>
        </w:rPr>
        <w:t>.0</w:t>
      </w:r>
      <w:r w:rsidR="00043E52">
        <w:rPr>
          <w:sz w:val="24"/>
          <w:szCs w:val="24"/>
        </w:rPr>
        <w:t>8</w:t>
      </w:r>
      <w:r w:rsidR="002B105D">
        <w:rPr>
          <w:sz w:val="24"/>
          <w:szCs w:val="24"/>
        </w:rPr>
        <w:t>.</w:t>
      </w:r>
      <w:r w:rsidR="00971974">
        <w:rPr>
          <w:sz w:val="24"/>
          <w:szCs w:val="24"/>
        </w:rPr>
        <w:t>202</w:t>
      </w:r>
      <w:r w:rsidR="002B105D">
        <w:rPr>
          <w:sz w:val="24"/>
          <w:szCs w:val="24"/>
        </w:rPr>
        <w:t>1</w:t>
      </w:r>
      <w:r w:rsidRPr="00CA5877">
        <w:rPr>
          <w:sz w:val="24"/>
          <w:szCs w:val="24"/>
        </w:rPr>
        <w:t xml:space="preserve"> г.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both"/>
        <w:rPr>
          <w:sz w:val="24"/>
          <w:szCs w:val="24"/>
        </w:rPr>
      </w:pPr>
    </w:p>
    <w:p w:rsidR="009A31F3" w:rsidRPr="00CA5877" w:rsidRDefault="009A31F3" w:rsidP="002B105D">
      <w:pPr>
        <w:shd w:val="clear" w:color="auto" w:fill="FFFFFF"/>
        <w:tabs>
          <w:tab w:val="left" w:pos="221"/>
        </w:tabs>
        <w:ind w:firstLine="709"/>
        <w:jc w:val="center"/>
        <w:rPr>
          <w:b/>
          <w:sz w:val="24"/>
          <w:szCs w:val="24"/>
        </w:rPr>
      </w:pPr>
    </w:p>
    <w:p w:rsidR="009A31F3" w:rsidRPr="00CA5877" w:rsidRDefault="009A31F3" w:rsidP="002B105D">
      <w:pPr>
        <w:shd w:val="clear" w:color="auto" w:fill="FFFFFF"/>
        <w:tabs>
          <w:tab w:val="left" w:pos="221"/>
        </w:tabs>
        <w:ind w:firstLine="709"/>
        <w:jc w:val="center"/>
        <w:rPr>
          <w:b/>
          <w:sz w:val="24"/>
          <w:szCs w:val="24"/>
        </w:rPr>
      </w:pPr>
      <w:r w:rsidRPr="00CA5877">
        <w:rPr>
          <w:b/>
          <w:sz w:val="24"/>
          <w:szCs w:val="24"/>
        </w:rPr>
        <w:lastRenderedPageBreak/>
        <w:t xml:space="preserve">Экзаменационные материалы 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ind w:firstLine="709"/>
        <w:jc w:val="center"/>
        <w:rPr>
          <w:b/>
          <w:sz w:val="24"/>
          <w:szCs w:val="24"/>
        </w:rPr>
      </w:pPr>
      <w:r w:rsidRPr="00CA5877">
        <w:rPr>
          <w:b/>
          <w:sz w:val="24"/>
          <w:szCs w:val="24"/>
        </w:rPr>
        <w:t>(примерный перечень вопросов и заданий к экзамену)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ind w:firstLine="709"/>
        <w:jc w:val="center"/>
        <w:rPr>
          <w:sz w:val="24"/>
          <w:szCs w:val="24"/>
        </w:rPr>
      </w:pP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center"/>
        <w:rPr>
          <w:sz w:val="24"/>
          <w:szCs w:val="24"/>
        </w:rPr>
      </w:pPr>
      <w:r w:rsidRPr="00CA5877">
        <w:rPr>
          <w:sz w:val="24"/>
          <w:szCs w:val="24"/>
        </w:rPr>
        <w:t xml:space="preserve">по дисциплине </w:t>
      </w:r>
      <w:r w:rsidRPr="00CA5877">
        <w:rPr>
          <w:rFonts w:eastAsia="Calibri"/>
          <w:sz w:val="24"/>
          <w:szCs w:val="24"/>
          <w:lang w:eastAsia="en-US"/>
        </w:rPr>
        <w:t>“Введение в межкультурную коммуникацию"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center"/>
        <w:rPr>
          <w:sz w:val="24"/>
          <w:szCs w:val="24"/>
        </w:rPr>
      </w:pPr>
      <w:r w:rsidRPr="00CA5877">
        <w:rPr>
          <w:sz w:val="24"/>
          <w:szCs w:val="24"/>
        </w:rPr>
        <w:t>для студентов  3 курса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center"/>
        <w:rPr>
          <w:sz w:val="24"/>
          <w:szCs w:val="24"/>
        </w:rPr>
      </w:pPr>
    </w:p>
    <w:p w:rsidR="009A31F3" w:rsidRPr="00BA0867" w:rsidRDefault="009A31F3" w:rsidP="002B105D">
      <w:pPr>
        <w:numPr>
          <w:ilvl w:val="0"/>
          <w:numId w:val="5"/>
        </w:numPr>
        <w:shd w:val="clear" w:color="auto" w:fill="FFFFFF"/>
        <w:tabs>
          <w:tab w:val="left" w:pos="221"/>
        </w:tabs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color w:val="000000"/>
          <w:sz w:val="24"/>
          <w:szCs w:val="24"/>
          <w:lang w:eastAsia="en-US"/>
        </w:rPr>
        <w:t>Возникновение и развитие межкультурной коммуникации.</w:t>
      </w:r>
    </w:p>
    <w:p w:rsidR="009A31F3" w:rsidRPr="00BA0867" w:rsidRDefault="009A31F3" w:rsidP="002B105D">
      <w:pPr>
        <w:numPr>
          <w:ilvl w:val="0"/>
          <w:numId w:val="5"/>
        </w:numPr>
        <w:shd w:val="clear" w:color="auto" w:fill="FFFFFF"/>
        <w:tabs>
          <w:tab w:val="left" w:pos="221"/>
        </w:tabs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История возникновения и развития теории межкультурной коммуникации</w:t>
      </w:r>
      <w:r w:rsidRPr="00CA5877">
        <w:rPr>
          <w:rFonts w:eastAsia="Calibri"/>
          <w:color w:val="000000"/>
          <w:sz w:val="24"/>
          <w:szCs w:val="24"/>
          <w:lang w:eastAsia="en-US"/>
        </w:rPr>
        <w:t xml:space="preserve">. 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Предмет теории межкультурной коммуникации.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Понятие коммуникации, ее основные черты.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История и причины возникновения межкультурной коммуникации.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Модели коммуникации (Клода Шеннона, Гарольда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Д.Ласвелла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>, Р.О.Якобсона).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Теория деятельности как методологическая основа теории коммуникации (понятие речевой деятельности, ее структура, компоненты)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Понятие межкультурной коммуникации, ее специфика.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Текстовая деятельность. Дискурс.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Типология коммуникативных актов.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Понятие коммуникации и ее роль в культуре.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Гипотезе взаимосвязи языка и культуры Сепира – Уорфа.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Сущность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этноцентризма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>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Функции языка и речи.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Социализация и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инкультурация</w:t>
      </w:r>
      <w:proofErr w:type="spellEnd"/>
      <w:r w:rsidRPr="00CA5877">
        <w:rPr>
          <w:rFonts w:eastAsia="Calibri"/>
          <w:sz w:val="24"/>
          <w:szCs w:val="24"/>
          <w:lang w:eastAsia="en-US"/>
        </w:rPr>
        <w:t>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Типы и характеристики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коммуникантов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 в зависимости от различных критериев (возможных ролей в общении, каналов связи, внешних, внутренних обстоятельств и видов общения).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color w:val="000000"/>
          <w:sz w:val="24"/>
          <w:szCs w:val="24"/>
          <w:lang w:eastAsia="en-US"/>
        </w:rPr>
        <w:t>Культурно – антропологические основы МКК.</w:t>
      </w:r>
    </w:p>
    <w:p w:rsidR="009A31F3" w:rsidRPr="00CA5877" w:rsidRDefault="009A31F3" w:rsidP="002B105D">
      <w:pPr>
        <w:numPr>
          <w:ilvl w:val="0"/>
          <w:numId w:val="5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Понятие и сущность культуры. Соотношение вербального и невербального видов коммуникации. Сущность понятие «невербальная коммуникация». Основные формы невербальной коммуникации:</w:t>
      </w:r>
      <w:r w:rsidR="00043E5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кинесика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, мимика,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такесика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сенсорика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проксемика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хронемика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>.</w:t>
      </w:r>
    </w:p>
    <w:p w:rsidR="009A31F3" w:rsidRPr="00CA5877" w:rsidRDefault="009A31F3" w:rsidP="002B105D">
      <w:pPr>
        <w:numPr>
          <w:ilvl w:val="0"/>
          <w:numId w:val="5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Виды культуры. Соотношение вербального и невербального видов коммуникации. Сущность понятие «невербальная коммуникация».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Основные формы невербальной коммуникации:</w:t>
      </w:r>
      <w:r w:rsidR="00043E5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кинесика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, мимика,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такесика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сенсорика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проксемика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хронемика</w:t>
      </w:r>
      <w:proofErr w:type="spellEnd"/>
      <w:r w:rsidRPr="00CA5877">
        <w:rPr>
          <w:rFonts w:eastAsia="Calibri"/>
          <w:sz w:val="24"/>
          <w:szCs w:val="24"/>
          <w:lang w:eastAsia="en-US"/>
        </w:rPr>
        <w:t>.</w:t>
      </w:r>
    </w:p>
    <w:p w:rsidR="009A31F3" w:rsidRPr="00CA5877" w:rsidRDefault="009A31F3" w:rsidP="002B105D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Что создают язык и интеллектуальная деятельность.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Культурное многообразие мира.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Освоение культуры.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Культура и коммуникация.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color w:val="000000"/>
          <w:sz w:val="24"/>
          <w:szCs w:val="24"/>
          <w:lang w:eastAsia="en-US"/>
        </w:rPr>
        <w:t>Культура и восприятие.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Понятие и основные теории межкультурной коммуникации.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Модели межкультурной коммуникации. Диалог культур.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Коммуникация и культура.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Понятие культуры.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Функциональная общность культур.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Типологии культур.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Культурная специфика, культурная дистанция, конфликт культур.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Национально-специфические компоненты культур, лежащие в основе проблем межкультурной коммуникации.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Связь языка и культуры. (Язык как «зеркало» культуры.) Теория языковой относительности Сепира-Уорфа.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Культура и лексика. Слова с национально-культурным компонентом, их классификация.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lastRenderedPageBreak/>
        <w:t>Язык и национальный характер.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Источники информации о национальном характере.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Национальные стереотипы.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Менталитет и порог ментальности.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Приобщение личности к культуре и ее социализация.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Процессы вторичной адаптации (социализации),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инкультурации</w:t>
      </w:r>
      <w:proofErr w:type="spellEnd"/>
      <w:r w:rsidRPr="00CA5877">
        <w:rPr>
          <w:rFonts w:eastAsia="Calibri"/>
          <w:sz w:val="24"/>
          <w:szCs w:val="24"/>
          <w:lang w:eastAsia="en-US"/>
        </w:rPr>
        <w:t>, аккультурации, ассимиляции, аккомодации.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Культура и поведение.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Культурные нормы и ценности.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Культурная идентичность и ее сущность.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Культура и язык.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Культурный релятивизм как методологическая основа межкультурной коммуникации.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Структура коммуникативного (речевого) акта.</w:t>
      </w:r>
    </w:p>
    <w:p w:rsidR="009A31F3" w:rsidRPr="00CA5877" w:rsidRDefault="009A31F3" w:rsidP="002B105D">
      <w:pPr>
        <w:numPr>
          <w:ilvl w:val="0"/>
          <w:numId w:val="5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Этническая, национальная, территориальная, социальная принадлежность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коммуникантов</w:t>
      </w:r>
      <w:proofErr w:type="spellEnd"/>
      <w:r w:rsidRPr="00CA5877">
        <w:rPr>
          <w:rFonts w:eastAsia="Calibri"/>
          <w:sz w:val="24"/>
          <w:szCs w:val="24"/>
          <w:lang w:eastAsia="en-US"/>
        </w:rPr>
        <w:t>, их личностные характеристики, влияющие на процесс коммуникации (пол, возраст, уровень образования, характер, темперамент и т.д.).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Картина мира, созданная языком и культурой: языковая и концептуальная (понятийная).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Межъязыковая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ассиметрия</w:t>
      </w:r>
      <w:proofErr w:type="spellEnd"/>
      <w:r w:rsidRPr="00CA5877">
        <w:rPr>
          <w:rFonts w:eastAsia="Calibri"/>
          <w:sz w:val="24"/>
          <w:szCs w:val="24"/>
          <w:lang w:eastAsia="en-US"/>
        </w:rPr>
        <w:t>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Приобщение личности к культуре и ее социализация. 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Процессы вторичной адаптации (социализации),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инкультурации</w:t>
      </w:r>
      <w:proofErr w:type="spellEnd"/>
      <w:r w:rsidRPr="00CA5877">
        <w:rPr>
          <w:rFonts w:eastAsia="Calibri"/>
          <w:sz w:val="24"/>
          <w:szCs w:val="24"/>
          <w:lang w:eastAsia="en-US"/>
        </w:rPr>
        <w:t>, аккультурации, ассимиляции, аккомодации.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Отражение в языке изменений и развития общественной культуры.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Роль сопоставления языков и культур для наиболее полного раскрытия их сущности.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Национальные особенности коммуникативного вербального и невербального поведения как предмет изучения подготовке к межкультурной коммуникации.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Структура межкультурной коммуникации.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 Виды, формы, регистры коммуникации.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Вербальная коммуникация и ее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элементы</w:t>
      </w:r>
      <w:proofErr w:type="gramStart"/>
      <w:r w:rsidRPr="00CA5877">
        <w:rPr>
          <w:rFonts w:eastAsia="Calibri"/>
          <w:sz w:val="24"/>
          <w:szCs w:val="24"/>
          <w:lang w:eastAsia="en-US"/>
        </w:rPr>
        <w:t>.Н</w:t>
      </w:r>
      <w:proofErr w:type="gramEnd"/>
      <w:r w:rsidRPr="00CA5877">
        <w:rPr>
          <w:rFonts w:eastAsia="Calibri"/>
          <w:sz w:val="24"/>
          <w:szCs w:val="24"/>
          <w:lang w:eastAsia="en-US"/>
        </w:rPr>
        <w:t>евербальная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 коммуникация и ее формы.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Паравербальная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 коммуникация и ее элементы.</w:t>
      </w:r>
    </w:p>
    <w:p w:rsidR="009A31F3" w:rsidRPr="00CA5877" w:rsidRDefault="009A31F3" w:rsidP="002B105D">
      <w:pPr>
        <w:numPr>
          <w:ilvl w:val="0"/>
          <w:numId w:val="5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Эффективные стратегии и тактики в процессе межкультурной коммуникации.</w:t>
      </w:r>
    </w:p>
    <w:p w:rsidR="009A31F3" w:rsidRPr="00CA5877" w:rsidRDefault="009A31F3" w:rsidP="002B105D">
      <w:pPr>
        <w:numPr>
          <w:ilvl w:val="0"/>
          <w:numId w:val="5"/>
        </w:num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 xml:space="preserve">Типы и характеристики </w:t>
      </w:r>
      <w:proofErr w:type="spellStart"/>
      <w:r w:rsidRPr="00CA5877">
        <w:rPr>
          <w:rFonts w:eastAsia="Calibri"/>
          <w:sz w:val="24"/>
          <w:szCs w:val="24"/>
          <w:lang w:eastAsia="en-US"/>
        </w:rPr>
        <w:t>коммуникантов</w:t>
      </w:r>
      <w:proofErr w:type="spellEnd"/>
      <w:r w:rsidRPr="00CA5877">
        <w:rPr>
          <w:rFonts w:eastAsia="Calibri"/>
          <w:sz w:val="24"/>
          <w:szCs w:val="24"/>
          <w:lang w:eastAsia="en-US"/>
        </w:rPr>
        <w:t xml:space="preserve"> в зависимости от различных критериев (возможных ролей в общении, каналов связи, внешних, внутренних обстоятельств и видов общения).</w:t>
      </w:r>
    </w:p>
    <w:p w:rsidR="009A31F3" w:rsidRPr="00CA5877" w:rsidRDefault="009A31F3" w:rsidP="002B105D">
      <w:pPr>
        <w:spacing w:after="160"/>
        <w:jc w:val="both"/>
        <w:rPr>
          <w:rFonts w:eastAsia="Calibri"/>
          <w:b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sz w:val="24"/>
          <w:szCs w:val="24"/>
          <w:vertAlign w:val="superscript"/>
        </w:rPr>
      </w:pPr>
      <w:r w:rsidRPr="00CA5877">
        <w:rPr>
          <w:sz w:val="24"/>
          <w:szCs w:val="24"/>
        </w:rPr>
        <w:t xml:space="preserve">Заведующий кафедрой __________________________________ </w:t>
      </w:r>
      <w:r w:rsidR="008804E1">
        <w:rPr>
          <w:sz w:val="24"/>
          <w:szCs w:val="24"/>
        </w:rPr>
        <w:t>С</w:t>
      </w:r>
      <w:r w:rsidRPr="00CA5877">
        <w:rPr>
          <w:sz w:val="24"/>
          <w:szCs w:val="24"/>
        </w:rPr>
        <w:t>.</w:t>
      </w:r>
      <w:r w:rsidR="008804E1">
        <w:rPr>
          <w:sz w:val="24"/>
          <w:szCs w:val="24"/>
        </w:rPr>
        <w:t>И</w:t>
      </w:r>
      <w:r w:rsidRPr="00CA5877">
        <w:rPr>
          <w:sz w:val="24"/>
          <w:szCs w:val="24"/>
        </w:rPr>
        <w:t>.</w:t>
      </w:r>
      <w:r w:rsidR="008804E1">
        <w:rPr>
          <w:sz w:val="24"/>
          <w:szCs w:val="24"/>
        </w:rPr>
        <w:t xml:space="preserve"> Юсупова</w:t>
      </w:r>
    </w:p>
    <w:p w:rsidR="009A31F3" w:rsidRPr="00CA5877" w:rsidRDefault="009A31F3" w:rsidP="002B105D">
      <w:pPr>
        <w:jc w:val="center"/>
        <w:rPr>
          <w:sz w:val="24"/>
          <w:szCs w:val="24"/>
          <w:vertAlign w:val="superscript"/>
        </w:rPr>
      </w:pPr>
      <w:r w:rsidRPr="00CA5877">
        <w:rPr>
          <w:sz w:val="24"/>
          <w:szCs w:val="24"/>
          <w:vertAlign w:val="superscript"/>
        </w:rPr>
        <w:t>(подпись)</w:t>
      </w:r>
    </w:p>
    <w:p w:rsidR="009A31F3" w:rsidRDefault="009A31F3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Default="00043E52" w:rsidP="002B105D">
      <w:pPr>
        <w:ind w:left="720"/>
        <w:jc w:val="center"/>
        <w:rPr>
          <w:b/>
          <w:sz w:val="24"/>
          <w:szCs w:val="24"/>
        </w:rPr>
      </w:pPr>
    </w:p>
    <w:p w:rsidR="00043E52" w:rsidRPr="00CA5877" w:rsidRDefault="00043E52" w:rsidP="002B105D">
      <w:pPr>
        <w:ind w:left="720"/>
        <w:jc w:val="center"/>
        <w:rPr>
          <w:b/>
          <w:sz w:val="24"/>
          <w:szCs w:val="24"/>
        </w:rPr>
      </w:pPr>
    </w:p>
    <w:p w:rsidR="009A31F3" w:rsidRPr="00CA5877" w:rsidRDefault="009A31F3" w:rsidP="002B105D">
      <w:pPr>
        <w:spacing w:after="160"/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b/>
          <w:sz w:val="24"/>
          <w:szCs w:val="24"/>
        </w:rPr>
        <w:lastRenderedPageBreak/>
        <w:t>Образец экзаменационного билета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высшего образования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>«Чеченский государственный университет</w:t>
      </w:r>
    </w:p>
    <w:p w:rsidR="00043E52" w:rsidRPr="00043E52" w:rsidRDefault="00043E52" w:rsidP="00043E52">
      <w:pPr>
        <w:framePr w:w="10075" w:h="1375" w:hSpace="180" w:wrap="auto" w:vAnchor="text" w:hAnchor="page" w:x="955" w:y="236"/>
        <w:jc w:val="center"/>
        <w:rPr>
          <w:color w:val="000000"/>
          <w:sz w:val="24"/>
          <w:szCs w:val="24"/>
        </w:rPr>
      </w:pPr>
      <w:r w:rsidRPr="00043E52">
        <w:rPr>
          <w:color w:val="000000"/>
          <w:sz w:val="24"/>
          <w:szCs w:val="24"/>
        </w:rPr>
        <w:t xml:space="preserve">имени Ахмата </w:t>
      </w:r>
      <w:proofErr w:type="spellStart"/>
      <w:r w:rsidRPr="00043E52">
        <w:rPr>
          <w:color w:val="000000"/>
          <w:sz w:val="24"/>
          <w:szCs w:val="24"/>
        </w:rPr>
        <w:t>Абдулхамидовича</w:t>
      </w:r>
      <w:proofErr w:type="spellEnd"/>
      <w:r w:rsidRPr="00043E52">
        <w:rPr>
          <w:color w:val="000000"/>
          <w:sz w:val="24"/>
          <w:szCs w:val="24"/>
        </w:rPr>
        <w:t xml:space="preserve"> Кадырова»</w:t>
      </w:r>
    </w:p>
    <w:p w:rsidR="009A31F3" w:rsidRPr="00CA5877" w:rsidRDefault="009A31F3" w:rsidP="002B105D">
      <w:pPr>
        <w:framePr w:w="10075" w:h="1375" w:hSpace="180" w:wrap="auto" w:vAnchor="text" w:hAnchor="page" w:x="955" w:y="236"/>
        <w:widowControl w:val="0"/>
        <w:ind w:left="-567" w:right="-568"/>
        <w:jc w:val="center"/>
        <w:rPr>
          <w:sz w:val="24"/>
          <w:szCs w:val="24"/>
        </w:rPr>
      </w:pP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sz w:val="24"/>
          <w:szCs w:val="24"/>
        </w:rPr>
        <w:t xml:space="preserve">Кафедра   </w:t>
      </w:r>
      <w:r w:rsidRPr="00CA5877">
        <w:rPr>
          <w:sz w:val="24"/>
          <w:szCs w:val="24"/>
          <w:u w:val="single"/>
        </w:rPr>
        <w:t>английского языка</w:t>
      </w:r>
      <w:r w:rsidRPr="00CA5877">
        <w:rPr>
          <w:sz w:val="24"/>
          <w:szCs w:val="24"/>
        </w:rPr>
        <w:t>_____________________________________________________</w:t>
      </w:r>
    </w:p>
    <w:p w:rsidR="009A31F3" w:rsidRPr="00CA5877" w:rsidRDefault="009A31F3" w:rsidP="002B105D">
      <w:pPr>
        <w:jc w:val="center"/>
        <w:rPr>
          <w:i/>
          <w:sz w:val="24"/>
          <w:szCs w:val="24"/>
        </w:rPr>
      </w:pPr>
      <w:r w:rsidRPr="00CA5877">
        <w:rPr>
          <w:i/>
          <w:sz w:val="24"/>
          <w:szCs w:val="24"/>
        </w:rPr>
        <w:t>наименование кафедры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ind w:firstLine="709"/>
        <w:jc w:val="right"/>
        <w:rPr>
          <w:sz w:val="24"/>
          <w:szCs w:val="24"/>
        </w:rPr>
      </w:pP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center"/>
        <w:rPr>
          <w:b/>
          <w:sz w:val="24"/>
          <w:szCs w:val="24"/>
        </w:rPr>
      </w:pPr>
      <w:r w:rsidRPr="00CA5877">
        <w:rPr>
          <w:b/>
          <w:sz w:val="24"/>
          <w:szCs w:val="24"/>
        </w:rPr>
        <w:t xml:space="preserve">ЭКЗАМЕНАЦИОННЫЙ БИЛЕТ № 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center"/>
        <w:rPr>
          <w:sz w:val="24"/>
          <w:szCs w:val="24"/>
        </w:rPr>
      </w:pPr>
      <w:r w:rsidRPr="00CA5877">
        <w:rPr>
          <w:sz w:val="24"/>
          <w:szCs w:val="24"/>
        </w:rPr>
        <w:t xml:space="preserve">по дисциплине </w:t>
      </w:r>
      <w:r w:rsidRPr="00CA5877">
        <w:rPr>
          <w:rFonts w:eastAsia="Calibri"/>
          <w:sz w:val="24"/>
          <w:szCs w:val="24"/>
          <w:lang w:eastAsia="en-US"/>
        </w:rPr>
        <w:t>“Введение в теорию межкультурной коммуникации"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center"/>
        <w:rPr>
          <w:sz w:val="24"/>
          <w:szCs w:val="24"/>
        </w:rPr>
      </w:pPr>
      <w:r w:rsidRPr="00CA5877">
        <w:rPr>
          <w:sz w:val="24"/>
          <w:szCs w:val="24"/>
        </w:rPr>
        <w:t>для студентов __</w:t>
      </w:r>
      <w:r w:rsidRPr="00CA5877">
        <w:rPr>
          <w:sz w:val="24"/>
          <w:szCs w:val="24"/>
          <w:u w:val="single"/>
        </w:rPr>
        <w:t>3</w:t>
      </w:r>
      <w:r w:rsidRPr="00CA5877">
        <w:rPr>
          <w:sz w:val="24"/>
          <w:szCs w:val="24"/>
        </w:rPr>
        <w:t xml:space="preserve">__ курса 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rPr>
          <w:sz w:val="24"/>
          <w:szCs w:val="24"/>
        </w:rPr>
      </w:pPr>
      <w:r w:rsidRPr="00CA5877">
        <w:rPr>
          <w:sz w:val="24"/>
          <w:szCs w:val="24"/>
        </w:rPr>
        <w:t xml:space="preserve">направления подготовки (специальности) </w:t>
      </w:r>
      <w:r w:rsidRPr="008804E1">
        <w:rPr>
          <w:sz w:val="24"/>
          <w:szCs w:val="24"/>
        </w:rPr>
        <w:t>45.0</w:t>
      </w:r>
      <w:r w:rsidR="008804E1" w:rsidRPr="008804E1">
        <w:rPr>
          <w:sz w:val="24"/>
          <w:szCs w:val="24"/>
        </w:rPr>
        <w:t>5</w:t>
      </w:r>
      <w:r w:rsidRPr="008804E1">
        <w:rPr>
          <w:sz w:val="24"/>
          <w:szCs w:val="24"/>
        </w:rPr>
        <w:t>.0</w:t>
      </w:r>
      <w:r w:rsidR="008804E1" w:rsidRPr="008804E1">
        <w:rPr>
          <w:sz w:val="24"/>
          <w:szCs w:val="24"/>
        </w:rPr>
        <w:t>1</w:t>
      </w:r>
      <w:r w:rsidRPr="008804E1">
        <w:rPr>
          <w:sz w:val="24"/>
          <w:szCs w:val="24"/>
        </w:rPr>
        <w:t xml:space="preserve"> «</w:t>
      </w:r>
      <w:r w:rsidR="008804E1" w:rsidRPr="008804E1">
        <w:rPr>
          <w:sz w:val="24"/>
          <w:szCs w:val="24"/>
        </w:rPr>
        <w:t xml:space="preserve">Перевод и </w:t>
      </w:r>
      <w:proofErr w:type="spellStart"/>
      <w:r w:rsidR="008804E1" w:rsidRPr="008804E1">
        <w:rPr>
          <w:sz w:val="24"/>
          <w:szCs w:val="24"/>
        </w:rPr>
        <w:t>переводоведение</w:t>
      </w:r>
      <w:proofErr w:type="spellEnd"/>
      <w:r w:rsidRPr="008804E1">
        <w:rPr>
          <w:sz w:val="24"/>
          <w:szCs w:val="24"/>
        </w:rPr>
        <w:t>»</w:t>
      </w:r>
    </w:p>
    <w:p w:rsidR="009A31F3" w:rsidRPr="00CA5877" w:rsidRDefault="008804E1" w:rsidP="002B105D">
      <w:pPr>
        <w:shd w:val="clear" w:color="auto" w:fill="FFFFFF"/>
        <w:tabs>
          <w:tab w:val="left" w:pos="221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9A31F3" w:rsidRPr="00CA5877">
        <w:rPr>
          <w:i/>
          <w:sz w:val="24"/>
          <w:szCs w:val="24"/>
        </w:rPr>
        <w:t>(код и наименование направления подготовки (специальности))</w:t>
      </w:r>
    </w:p>
    <w:p w:rsidR="009A31F3" w:rsidRPr="00CA5877" w:rsidRDefault="00154D96" w:rsidP="002B105D">
      <w:pPr>
        <w:shd w:val="clear" w:color="auto" w:fill="FFFFFF"/>
        <w:tabs>
          <w:tab w:val="left" w:pos="22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экзаменационная сессия 202</w:t>
      </w:r>
      <w:r w:rsidR="008804E1">
        <w:rPr>
          <w:sz w:val="24"/>
          <w:szCs w:val="24"/>
        </w:rPr>
        <w:t>1</w:t>
      </w:r>
      <w:r>
        <w:rPr>
          <w:sz w:val="24"/>
          <w:szCs w:val="24"/>
        </w:rPr>
        <w:t xml:space="preserve"> - 202</w:t>
      </w:r>
      <w:r w:rsidR="008804E1">
        <w:rPr>
          <w:sz w:val="24"/>
          <w:szCs w:val="24"/>
        </w:rPr>
        <w:t>2</w:t>
      </w:r>
      <w:r w:rsidR="009A31F3" w:rsidRPr="00CA5877">
        <w:rPr>
          <w:sz w:val="24"/>
          <w:szCs w:val="24"/>
        </w:rPr>
        <w:t xml:space="preserve"> </w:t>
      </w:r>
      <w:proofErr w:type="spellStart"/>
      <w:r w:rsidR="009A31F3" w:rsidRPr="00CA5877">
        <w:rPr>
          <w:sz w:val="24"/>
          <w:szCs w:val="24"/>
        </w:rPr>
        <w:t>уч</w:t>
      </w:r>
      <w:proofErr w:type="spellEnd"/>
      <w:r w:rsidR="009A31F3" w:rsidRPr="00CA5877">
        <w:rPr>
          <w:sz w:val="24"/>
          <w:szCs w:val="24"/>
        </w:rPr>
        <w:t>. года</w:t>
      </w:r>
    </w:p>
    <w:p w:rsidR="009A31F3" w:rsidRPr="00CA5877" w:rsidRDefault="009A31F3" w:rsidP="002B105D">
      <w:pPr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numPr>
          <w:ilvl w:val="0"/>
          <w:numId w:val="4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color w:val="000000"/>
          <w:sz w:val="24"/>
          <w:szCs w:val="24"/>
          <w:lang w:eastAsia="en-US"/>
        </w:rPr>
        <w:t>Возникновение и развитие межкультурной коммуникации.</w:t>
      </w:r>
    </w:p>
    <w:p w:rsidR="009A31F3" w:rsidRPr="00CA5877" w:rsidRDefault="009A31F3" w:rsidP="002B105D">
      <w:pPr>
        <w:numPr>
          <w:ilvl w:val="0"/>
          <w:numId w:val="4"/>
        </w:numPr>
        <w:rPr>
          <w:rFonts w:eastAsia="Calibri"/>
          <w:color w:val="000000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История возникновения и развития теории межкультурной коммуникации</w:t>
      </w:r>
      <w:r w:rsidRPr="00CA5877">
        <w:rPr>
          <w:rFonts w:eastAsia="Calibri"/>
          <w:color w:val="000000"/>
          <w:sz w:val="24"/>
          <w:szCs w:val="24"/>
          <w:lang w:eastAsia="en-US"/>
        </w:rPr>
        <w:t xml:space="preserve">.  </w:t>
      </w:r>
    </w:p>
    <w:p w:rsidR="009A31F3" w:rsidRPr="00CA5877" w:rsidRDefault="009A31F3" w:rsidP="002B105D">
      <w:pPr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rPr>
          <w:sz w:val="24"/>
          <w:szCs w:val="24"/>
          <w:vertAlign w:val="superscript"/>
        </w:rPr>
      </w:pPr>
      <w:r w:rsidRPr="00CA5877">
        <w:rPr>
          <w:sz w:val="24"/>
          <w:szCs w:val="24"/>
        </w:rPr>
        <w:t xml:space="preserve">Заведующий кафедрой __________________________________ </w:t>
      </w:r>
      <w:r w:rsidR="008804E1">
        <w:rPr>
          <w:sz w:val="24"/>
          <w:szCs w:val="24"/>
        </w:rPr>
        <w:t>С.М</w:t>
      </w:r>
      <w:r w:rsidRPr="00CA5877">
        <w:rPr>
          <w:sz w:val="24"/>
          <w:szCs w:val="24"/>
        </w:rPr>
        <w:t>.</w:t>
      </w:r>
      <w:r w:rsidR="008804E1">
        <w:rPr>
          <w:sz w:val="24"/>
          <w:szCs w:val="24"/>
        </w:rPr>
        <w:t xml:space="preserve"> Юсупова</w:t>
      </w:r>
    </w:p>
    <w:p w:rsidR="009A31F3" w:rsidRPr="00CA5877" w:rsidRDefault="009A31F3" w:rsidP="002B105D">
      <w:pPr>
        <w:jc w:val="center"/>
        <w:rPr>
          <w:sz w:val="24"/>
          <w:szCs w:val="24"/>
          <w:vertAlign w:val="superscript"/>
        </w:rPr>
      </w:pPr>
      <w:r w:rsidRPr="00CA5877">
        <w:rPr>
          <w:sz w:val="24"/>
          <w:szCs w:val="24"/>
          <w:vertAlign w:val="superscript"/>
        </w:rPr>
        <w:t>(подпись)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spacing w:after="160"/>
        <w:jc w:val="center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hd w:val="clear" w:color="auto" w:fill="FFFFFF"/>
        <w:tabs>
          <w:tab w:val="left" w:pos="221"/>
        </w:tabs>
        <w:spacing w:after="160"/>
        <w:rPr>
          <w:rFonts w:eastAsia="Calibri"/>
          <w:sz w:val="24"/>
          <w:szCs w:val="24"/>
          <w:lang w:eastAsia="en-US"/>
        </w:rPr>
      </w:pP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both"/>
        <w:rPr>
          <w:rFonts w:eastAsia="Calibri"/>
          <w:sz w:val="24"/>
          <w:szCs w:val="24"/>
        </w:rPr>
      </w:pPr>
      <w:r w:rsidRPr="00CA5877">
        <w:rPr>
          <w:rFonts w:eastAsia="Calibri"/>
          <w:sz w:val="24"/>
          <w:szCs w:val="24"/>
        </w:rPr>
        <w:t xml:space="preserve">Утверждены на заседании кафедры </w:t>
      </w:r>
    </w:p>
    <w:p w:rsidR="009A31F3" w:rsidRPr="00CA5877" w:rsidRDefault="00154D96" w:rsidP="002B105D">
      <w:pPr>
        <w:shd w:val="clear" w:color="auto" w:fill="FFFFFF"/>
        <w:tabs>
          <w:tab w:val="left" w:pos="221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Протокол №_</w:t>
      </w:r>
      <w:r w:rsidR="00043E52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__ от </w:t>
      </w:r>
      <w:r w:rsidR="00043E52">
        <w:rPr>
          <w:rFonts w:eastAsia="Calibri"/>
          <w:sz w:val="24"/>
          <w:szCs w:val="24"/>
        </w:rPr>
        <w:t>30.08.</w:t>
      </w:r>
      <w:r>
        <w:rPr>
          <w:rFonts w:eastAsia="Calibri"/>
          <w:sz w:val="24"/>
          <w:szCs w:val="24"/>
        </w:rPr>
        <w:t>202</w:t>
      </w:r>
      <w:r w:rsidR="008804E1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</w:t>
      </w:r>
      <w:r w:rsidR="009A31F3" w:rsidRPr="00CA5877">
        <w:rPr>
          <w:rFonts w:eastAsia="Calibri"/>
          <w:sz w:val="24"/>
          <w:szCs w:val="24"/>
        </w:rPr>
        <w:t>г.</w:t>
      </w:r>
    </w:p>
    <w:p w:rsidR="009A31F3" w:rsidRPr="00CA5877" w:rsidRDefault="009A31F3" w:rsidP="002B105D">
      <w:pPr>
        <w:shd w:val="clear" w:color="auto" w:fill="FFFFFF"/>
        <w:tabs>
          <w:tab w:val="left" w:pos="221"/>
        </w:tabs>
        <w:jc w:val="both"/>
        <w:rPr>
          <w:rFonts w:eastAsia="Calibri"/>
          <w:sz w:val="24"/>
          <w:szCs w:val="24"/>
        </w:rPr>
      </w:pPr>
    </w:p>
    <w:p w:rsidR="009A31F3" w:rsidRPr="00CA5877" w:rsidRDefault="009A31F3" w:rsidP="002B105D">
      <w:pPr>
        <w:rPr>
          <w:sz w:val="24"/>
          <w:szCs w:val="24"/>
        </w:rPr>
      </w:pPr>
      <w:r w:rsidRPr="00CA5877">
        <w:rPr>
          <w:rFonts w:eastAsia="Calibri"/>
          <w:sz w:val="24"/>
          <w:szCs w:val="24"/>
        </w:rPr>
        <w:t>Заведующий кафедрой ______________________________</w:t>
      </w:r>
    </w:p>
    <w:p w:rsidR="009A31F3" w:rsidRDefault="009A31F3" w:rsidP="008804E1">
      <w:pPr>
        <w:spacing w:after="120"/>
        <w:rPr>
          <w:rFonts w:eastAsia="Calibri"/>
          <w:sz w:val="24"/>
          <w:szCs w:val="24"/>
          <w:lang w:eastAsia="en-US"/>
        </w:rPr>
      </w:pPr>
    </w:p>
    <w:p w:rsidR="009A31F3" w:rsidRPr="008804E1" w:rsidRDefault="009A31F3" w:rsidP="008804E1">
      <w:pPr>
        <w:spacing w:after="120"/>
        <w:jc w:val="center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Критерии оценивания по оценочному средству экзамен</w:t>
      </w:r>
    </w:p>
    <w:p w:rsidR="009A31F3" w:rsidRPr="00CA5877" w:rsidRDefault="009A31F3" w:rsidP="002B10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Оценка «</w:t>
      </w:r>
      <w:r w:rsidRPr="00CA5877">
        <w:rPr>
          <w:rFonts w:eastAsia="Calibri"/>
          <w:b/>
          <w:sz w:val="24"/>
          <w:szCs w:val="24"/>
          <w:lang w:eastAsia="en-US"/>
        </w:rPr>
        <w:t>отлично</w:t>
      </w:r>
      <w:r w:rsidRPr="00CA5877">
        <w:rPr>
          <w:rFonts w:eastAsia="Calibri"/>
          <w:sz w:val="24"/>
          <w:szCs w:val="24"/>
          <w:lang w:eastAsia="en-US"/>
        </w:rPr>
        <w:t>» выставляется обучающемуся, показавшему всесторонние, систематизированные, глубокие знания учебной программы дисциплины и умение уверенно применять их на практике при решении конкретных задач, свободное и правильное обо</w:t>
      </w:r>
      <w:r w:rsidR="00870258">
        <w:rPr>
          <w:rFonts w:eastAsia="Calibri"/>
          <w:sz w:val="24"/>
          <w:szCs w:val="24"/>
          <w:lang w:eastAsia="en-US"/>
        </w:rPr>
        <w:t>снование принятых решений</w:t>
      </w:r>
      <w:r w:rsidRPr="00CA5877">
        <w:rPr>
          <w:rFonts w:eastAsia="Calibri"/>
          <w:sz w:val="24"/>
          <w:szCs w:val="24"/>
          <w:lang w:eastAsia="en-US"/>
        </w:rPr>
        <w:t>;</w:t>
      </w:r>
    </w:p>
    <w:p w:rsidR="009A31F3" w:rsidRPr="00CA5877" w:rsidRDefault="009A31F3" w:rsidP="002B10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5877">
        <w:rPr>
          <w:rFonts w:eastAsia="Calibri"/>
          <w:sz w:val="24"/>
          <w:szCs w:val="24"/>
          <w:lang w:eastAsia="en-US"/>
        </w:rPr>
        <w:t>Оценка «</w:t>
      </w:r>
      <w:r w:rsidRPr="00CA5877">
        <w:rPr>
          <w:rFonts w:eastAsia="Calibri"/>
          <w:b/>
          <w:sz w:val="24"/>
          <w:szCs w:val="24"/>
          <w:lang w:eastAsia="en-US"/>
        </w:rPr>
        <w:t>хорошо</w:t>
      </w:r>
      <w:r w:rsidRPr="00CA5877">
        <w:rPr>
          <w:rFonts w:eastAsia="Calibri"/>
          <w:sz w:val="24"/>
          <w:szCs w:val="24"/>
          <w:lang w:eastAsia="en-US"/>
        </w:rPr>
        <w:t>» выставляется обучающемуся, если он твердо знает материал, грамотно и по существу излагает его, умеет применять полученные знания на практике, но допускает в о</w:t>
      </w:r>
      <w:r w:rsidR="00254C78">
        <w:rPr>
          <w:rFonts w:eastAsia="Calibri"/>
          <w:sz w:val="24"/>
          <w:szCs w:val="24"/>
          <w:lang w:eastAsia="en-US"/>
        </w:rPr>
        <w:t>твете некоторые неточности</w:t>
      </w:r>
      <w:r w:rsidR="008804E1">
        <w:rPr>
          <w:rFonts w:eastAsia="Calibri"/>
          <w:sz w:val="24"/>
          <w:szCs w:val="24"/>
          <w:lang w:eastAsia="en-US"/>
        </w:rPr>
        <w:t>.</w:t>
      </w:r>
    </w:p>
    <w:p w:rsidR="0030543D" w:rsidRDefault="009A31F3" w:rsidP="002B105D">
      <w:r w:rsidRPr="00CA5877">
        <w:rPr>
          <w:rFonts w:eastAsia="Calibri"/>
          <w:sz w:val="24"/>
          <w:szCs w:val="24"/>
          <w:lang w:eastAsia="en-US"/>
        </w:rPr>
        <w:t>Оценка «</w:t>
      </w:r>
      <w:r w:rsidRPr="00CA5877">
        <w:rPr>
          <w:rFonts w:eastAsia="Calibri"/>
          <w:b/>
          <w:sz w:val="24"/>
          <w:szCs w:val="24"/>
          <w:lang w:eastAsia="en-US"/>
        </w:rPr>
        <w:t xml:space="preserve">удовлетворительно» </w:t>
      </w:r>
      <w:r w:rsidRPr="00CA5877">
        <w:rPr>
          <w:rFonts w:eastAsia="Calibri"/>
          <w:sz w:val="24"/>
          <w:szCs w:val="24"/>
          <w:lang w:eastAsia="en-US"/>
        </w:rPr>
        <w:t>выставляется обучающемуся,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если при этом он владеет основными разделами</w:t>
      </w:r>
    </w:p>
    <w:sectPr w:rsidR="0030543D" w:rsidSect="00ED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7AC"/>
    <w:multiLevelType w:val="hybridMultilevel"/>
    <w:tmpl w:val="4FD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6B4"/>
    <w:multiLevelType w:val="hybridMultilevel"/>
    <w:tmpl w:val="0954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425"/>
        </w:tabs>
        <w:ind w:left="425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147FF"/>
    <w:multiLevelType w:val="hybridMultilevel"/>
    <w:tmpl w:val="F18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45E"/>
    <w:multiLevelType w:val="hybridMultilevel"/>
    <w:tmpl w:val="6CAEC1DA"/>
    <w:lvl w:ilvl="0" w:tplc="F1C80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34FE4"/>
    <w:multiLevelType w:val="hybridMultilevel"/>
    <w:tmpl w:val="D5B07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F3"/>
    <w:rsid w:val="00043E52"/>
    <w:rsid w:val="00154D96"/>
    <w:rsid w:val="00197693"/>
    <w:rsid w:val="002549A5"/>
    <w:rsid w:val="00254C78"/>
    <w:rsid w:val="002B105D"/>
    <w:rsid w:val="0030543D"/>
    <w:rsid w:val="0049546B"/>
    <w:rsid w:val="006765D0"/>
    <w:rsid w:val="00727B6F"/>
    <w:rsid w:val="0079674B"/>
    <w:rsid w:val="007C7720"/>
    <w:rsid w:val="00870258"/>
    <w:rsid w:val="008804E1"/>
    <w:rsid w:val="00971974"/>
    <w:rsid w:val="009A31F3"/>
    <w:rsid w:val="00A248B3"/>
    <w:rsid w:val="00DB10CE"/>
    <w:rsid w:val="00ED09F7"/>
    <w:rsid w:val="00F4776D"/>
    <w:rsid w:val="00FB3424"/>
    <w:rsid w:val="00FF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1F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2B105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B1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2019-05-28T07:22:00Z</dcterms:created>
  <dcterms:modified xsi:type="dcterms:W3CDTF">2021-09-21T01:10:00Z</dcterms:modified>
</cp:coreProperties>
</file>