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30" w:rsidRPr="00112330" w:rsidRDefault="00112330" w:rsidP="00112330">
      <w:pPr>
        <w:spacing w:after="0" w:line="240" w:lineRule="auto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112330">
        <w:rPr>
          <w:rFonts w:eastAsia="Times New Roman" w:cs="Times New Roman"/>
          <w:color w:val="000000"/>
          <w:sz w:val="22"/>
          <w:szCs w:val="24"/>
          <w:lang w:eastAsia="ru-RU"/>
        </w:rPr>
        <w:t>МИНИСТЕРСТВО НАУКИ И ВЫСШЕГО ОБРАЗОВАНИЯ РОССИЙСКОЙ ФЕДЕРАЦИИ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350BF3" w:rsidRPr="00886F23" w:rsidRDefault="00350BF3" w:rsidP="00350BF3">
      <w:pPr>
        <w:widowControl w:val="0"/>
        <w:spacing w:after="0" w:line="240" w:lineRule="auto"/>
        <w:ind w:right="54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886F2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</w:t>
      </w:r>
    </w:p>
    <w:p w:rsidR="00350BF3" w:rsidRPr="00986214" w:rsidRDefault="00350BF3" w:rsidP="00350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86214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ИНСТИТУТ ЭКОНОМИКИ И ФИНАНСОВ</w:t>
      </w:r>
    </w:p>
    <w:p w:rsidR="00350BF3" w:rsidRPr="00986214" w:rsidRDefault="00350BF3" w:rsidP="00350BF3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6214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Кафедра «Экономическая теория и предпринимательство»</w:t>
      </w:r>
    </w:p>
    <w:p w:rsidR="00AA3AC1" w:rsidRPr="00F55268" w:rsidRDefault="00AA3AC1" w:rsidP="00AA3AC1">
      <w:pPr>
        <w:spacing w:after="0" w:line="240" w:lineRule="auto"/>
        <w:jc w:val="center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jc w:val="center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jc w:val="right"/>
        <w:rPr>
          <w:sz w:val="24"/>
          <w:szCs w:val="24"/>
        </w:rPr>
      </w:pPr>
    </w:p>
    <w:p w:rsidR="004F0F33" w:rsidRPr="00F55268" w:rsidRDefault="004F0F33" w:rsidP="00AA3AC1">
      <w:pPr>
        <w:spacing w:after="0" w:line="240" w:lineRule="auto"/>
        <w:jc w:val="right"/>
        <w:rPr>
          <w:sz w:val="24"/>
          <w:szCs w:val="24"/>
        </w:rPr>
      </w:pPr>
    </w:p>
    <w:p w:rsidR="004F0F33" w:rsidRPr="00F55268" w:rsidRDefault="004F0F33" w:rsidP="00350BF3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b/>
          <w:sz w:val="24"/>
          <w:szCs w:val="24"/>
        </w:rPr>
      </w:pPr>
    </w:p>
    <w:p w:rsidR="00AA3AC1" w:rsidRPr="00350BF3" w:rsidRDefault="00AA3AC1" w:rsidP="00350BF3">
      <w:pPr>
        <w:spacing w:after="0" w:line="240" w:lineRule="auto"/>
        <w:jc w:val="center"/>
        <w:rPr>
          <w:b/>
          <w:sz w:val="24"/>
          <w:szCs w:val="24"/>
        </w:rPr>
      </w:pPr>
      <w:r w:rsidRPr="00F55268">
        <w:rPr>
          <w:b/>
          <w:sz w:val="24"/>
          <w:szCs w:val="24"/>
        </w:rPr>
        <w:t>ФОНД ОЦЕНОЧНЫХ СРЕДСТВ</w:t>
      </w:r>
    </w:p>
    <w:p w:rsidR="00AA3AC1" w:rsidRPr="00F55268" w:rsidRDefault="00350BF3" w:rsidP="00350B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A3AC1" w:rsidRPr="00F55268">
        <w:rPr>
          <w:sz w:val="24"/>
          <w:szCs w:val="24"/>
        </w:rPr>
        <w:t xml:space="preserve">о </w:t>
      </w:r>
      <w:r w:rsidR="00D632AF" w:rsidRPr="00F55268">
        <w:rPr>
          <w:sz w:val="24"/>
          <w:szCs w:val="24"/>
        </w:rPr>
        <w:t xml:space="preserve">дисциплине </w:t>
      </w:r>
      <w:r w:rsidR="00B46663" w:rsidRPr="00350BF3">
        <w:rPr>
          <w:sz w:val="24"/>
          <w:szCs w:val="24"/>
        </w:rPr>
        <w:t>«</w:t>
      </w:r>
      <w:r w:rsidR="00722950" w:rsidRPr="00350BF3">
        <w:rPr>
          <w:sz w:val="24"/>
          <w:szCs w:val="24"/>
        </w:rPr>
        <w:t>Экономика</w:t>
      </w:r>
      <w:r w:rsidR="00B46663" w:rsidRPr="00350BF3">
        <w:rPr>
          <w:sz w:val="24"/>
          <w:szCs w:val="24"/>
        </w:rPr>
        <w:t>»</w:t>
      </w:r>
    </w:p>
    <w:p w:rsidR="00AA3AC1" w:rsidRPr="00F55268" w:rsidRDefault="00AA3AC1" w:rsidP="00350BF3">
      <w:pPr>
        <w:spacing w:after="0" w:line="240" w:lineRule="auto"/>
        <w:jc w:val="center"/>
        <w:rPr>
          <w:sz w:val="24"/>
          <w:szCs w:val="24"/>
        </w:rPr>
      </w:pPr>
      <w:r w:rsidRPr="00F55268">
        <w:rPr>
          <w:sz w:val="24"/>
          <w:szCs w:val="24"/>
        </w:rPr>
        <w:t xml:space="preserve">                                                                             </w:t>
      </w: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350BF3" w:rsidRPr="00112330" w:rsidTr="0035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Направление подготовки (специальности)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Перевод и переводоведение</w:t>
            </w:r>
          </w:p>
        </w:tc>
      </w:tr>
      <w:tr w:rsidR="00350BF3" w:rsidRPr="00112330" w:rsidTr="0035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Код направления подготовки</w:t>
            </w:r>
          </w:p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(специальности)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45.05.01</w:t>
            </w:r>
          </w:p>
        </w:tc>
      </w:tr>
      <w:tr w:rsidR="00350BF3" w:rsidRPr="00112330" w:rsidTr="0035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Специализация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«Специальный перевод» (перевод в сфере туризма и экскурсионного дела)</w:t>
            </w:r>
          </w:p>
        </w:tc>
      </w:tr>
      <w:tr w:rsidR="00350BF3" w:rsidRPr="00112330" w:rsidTr="0035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Квалификация выпускника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Лингвист-переводчик</w:t>
            </w:r>
          </w:p>
        </w:tc>
      </w:tr>
      <w:tr w:rsidR="00350BF3" w:rsidRPr="00112330" w:rsidTr="0035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Форма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  <w:szCs w:val="28"/>
              </w:rPr>
            </w:pPr>
            <w:r w:rsidRPr="00112330">
              <w:rPr>
                <w:bCs/>
                <w:szCs w:val="28"/>
              </w:rPr>
              <w:t>Очная</w:t>
            </w:r>
          </w:p>
        </w:tc>
      </w:tr>
      <w:tr w:rsidR="00350BF3" w:rsidRPr="00112330" w:rsidTr="00350B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spacing w:after="200" w:line="276" w:lineRule="auto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8"/>
              </w:rPr>
            </w:pPr>
            <w:r w:rsidRPr="00112330">
              <w:rPr>
                <w:noProof/>
                <w:color w:val="000000"/>
                <w:spacing w:val="-2"/>
                <w:sz w:val="24"/>
                <w:szCs w:val="28"/>
              </w:rPr>
              <w:t>Код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3" w:rsidRPr="00112330" w:rsidRDefault="00350BF3" w:rsidP="00350BF3">
            <w:pPr>
              <w:spacing w:after="200" w:line="276" w:lineRule="auto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8"/>
              </w:rPr>
            </w:pPr>
            <w:r w:rsidRPr="00112330">
              <w:rPr>
                <w:noProof/>
                <w:color w:val="000000"/>
                <w:spacing w:val="-2"/>
                <w:sz w:val="24"/>
                <w:szCs w:val="28"/>
              </w:rPr>
              <w:t>Б1.О.08</w:t>
            </w:r>
          </w:p>
        </w:tc>
      </w:tr>
    </w:tbl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037F72" w:rsidRPr="00F55268" w:rsidRDefault="00037F72" w:rsidP="00AA3AC1">
      <w:pPr>
        <w:spacing w:after="0" w:line="240" w:lineRule="auto"/>
        <w:rPr>
          <w:sz w:val="24"/>
          <w:szCs w:val="24"/>
        </w:rPr>
      </w:pPr>
    </w:p>
    <w:p w:rsidR="00037F72" w:rsidRPr="00F55268" w:rsidRDefault="00037F72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F1752F" w:rsidRPr="00F55268" w:rsidRDefault="00F1752F" w:rsidP="00AA3AC1">
      <w:pPr>
        <w:spacing w:after="0" w:line="240" w:lineRule="auto"/>
        <w:rPr>
          <w:sz w:val="24"/>
          <w:szCs w:val="24"/>
        </w:rPr>
      </w:pPr>
    </w:p>
    <w:p w:rsidR="00F1752F" w:rsidRDefault="00F1752F" w:rsidP="00AA3AC1">
      <w:pPr>
        <w:spacing w:after="0" w:line="240" w:lineRule="auto"/>
        <w:rPr>
          <w:sz w:val="24"/>
          <w:szCs w:val="24"/>
        </w:rPr>
      </w:pPr>
    </w:p>
    <w:p w:rsidR="00042508" w:rsidRDefault="00042508" w:rsidP="00AA3AC1">
      <w:pPr>
        <w:spacing w:after="0" w:line="240" w:lineRule="auto"/>
        <w:rPr>
          <w:sz w:val="24"/>
          <w:szCs w:val="24"/>
        </w:rPr>
      </w:pPr>
    </w:p>
    <w:p w:rsidR="00042508" w:rsidRDefault="00042508" w:rsidP="00AA3AC1">
      <w:pPr>
        <w:spacing w:after="0" w:line="240" w:lineRule="auto"/>
        <w:rPr>
          <w:sz w:val="24"/>
          <w:szCs w:val="24"/>
        </w:rPr>
      </w:pPr>
    </w:p>
    <w:p w:rsidR="00042508" w:rsidRDefault="00042508" w:rsidP="00AA3AC1">
      <w:pPr>
        <w:spacing w:after="0" w:line="240" w:lineRule="auto"/>
        <w:rPr>
          <w:sz w:val="24"/>
          <w:szCs w:val="24"/>
        </w:rPr>
      </w:pPr>
    </w:p>
    <w:p w:rsidR="00F1752F" w:rsidRDefault="00F1752F" w:rsidP="00AA3AC1">
      <w:pPr>
        <w:spacing w:after="0" w:line="240" w:lineRule="auto"/>
        <w:rPr>
          <w:sz w:val="24"/>
          <w:szCs w:val="24"/>
        </w:rPr>
      </w:pPr>
    </w:p>
    <w:p w:rsidR="00112330" w:rsidRDefault="00112330" w:rsidP="00AA3AC1">
      <w:pPr>
        <w:spacing w:after="0" w:line="240" w:lineRule="auto"/>
        <w:rPr>
          <w:sz w:val="24"/>
          <w:szCs w:val="24"/>
        </w:rPr>
      </w:pPr>
    </w:p>
    <w:p w:rsidR="00112330" w:rsidRPr="00F55268" w:rsidRDefault="00112330" w:rsidP="00AA3AC1">
      <w:pPr>
        <w:spacing w:after="0" w:line="240" w:lineRule="auto"/>
        <w:rPr>
          <w:sz w:val="24"/>
          <w:szCs w:val="24"/>
        </w:rPr>
      </w:pPr>
    </w:p>
    <w:p w:rsidR="00F1752F" w:rsidRPr="00F55268" w:rsidRDefault="00F1752F" w:rsidP="00AA3AC1">
      <w:pPr>
        <w:spacing w:after="0" w:line="240" w:lineRule="auto"/>
        <w:rPr>
          <w:sz w:val="24"/>
          <w:szCs w:val="24"/>
        </w:rPr>
      </w:pPr>
    </w:p>
    <w:p w:rsidR="00AA3AC1" w:rsidRPr="00F55268" w:rsidRDefault="00AA3AC1" w:rsidP="00AA3AC1">
      <w:pPr>
        <w:spacing w:after="0" w:line="240" w:lineRule="auto"/>
        <w:rPr>
          <w:sz w:val="24"/>
          <w:szCs w:val="24"/>
        </w:rPr>
      </w:pPr>
    </w:p>
    <w:p w:rsidR="00042508" w:rsidRDefault="00AA3AC1" w:rsidP="00350BF3">
      <w:pPr>
        <w:spacing w:after="0" w:line="240" w:lineRule="auto"/>
        <w:jc w:val="center"/>
        <w:rPr>
          <w:sz w:val="24"/>
          <w:szCs w:val="24"/>
        </w:rPr>
      </w:pPr>
      <w:r w:rsidRPr="00F55268">
        <w:rPr>
          <w:sz w:val="24"/>
          <w:szCs w:val="24"/>
        </w:rPr>
        <w:t>Грозный</w:t>
      </w:r>
      <w:r w:rsidR="00725282">
        <w:rPr>
          <w:sz w:val="24"/>
          <w:szCs w:val="24"/>
        </w:rPr>
        <w:t>,</w:t>
      </w:r>
      <w:r w:rsidRPr="00F55268">
        <w:rPr>
          <w:sz w:val="24"/>
          <w:szCs w:val="24"/>
        </w:rPr>
        <w:t xml:space="preserve"> 20</w:t>
      </w:r>
      <w:r w:rsidR="008B0AEC">
        <w:rPr>
          <w:sz w:val="24"/>
          <w:szCs w:val="24"/>
        </w:rPr>
        <w:t>2</w:t>
      </w:r>
      <w:r w:rsidR="00350BF3">
        <w:rPr>
          <w:sz w:val="24"/>
          <w:szCs w:val="24"/>
        </w:rPr>
        <w:t>1 г.</w:t>
      </w:r>
    </w:p>
    <w:p w:rsidR="00350BF3" w:rsidRPr="0072191A" w:rsidRDefault="00350BF3" w:rsidP="00350BF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Фонд оценочных средств</w:t>
      </w:r>
      <w:r w:rsidRPr="0072191A">
        <w:rPr>
          <w:rFonts w:cs="Times New Roman"/>
          <w:sz w:val="24"/>
          <w:szCs w:val="24"/>
        </w:rPr>
        <w:t xml:space="preserve"> дисциплины «</w:t>
      </w:r>
      <w:r>
        <w:rPr>
          <w:rFonts w:cs="Times New Roman"/>
          <w:sz w:val="24"/>
          <w:szCs w:val="24"/>
        </w:rPr>
        <w:t>Экономика</w:t>
      </w:r>
      <w:r w:rsidRPr="0072191A">
        <w:rPr>
          <w:rFonts w:cs="Times New Roman"/>
          <w:sz w:val="24"/>
          <w:szCs w:val="24"/>
        </w:rPr>
        <w:t>» Грозный: ФГБОУ ВО «Чеченский государственный университет</w:t>
      </w:r>
      <w:r w:rsidR="00112330">
        <w:rPr>
          <w:rFonts w:cs="Times New Roman"/>
          <w:sz w:val="24"/>
          <w:szCs w:val="24"/>
        </w:rPr>
        <w:t xml:space="preserve"> им. А.А. Кадырова</w:t>
      </w:r>
      <w:r w:rsidRPr="0072191A">
        <w:rPr>
          <w:rFonts w:cs="Times New Roman"/>
          <w:sz w:val="24"/>
          <w:szCs w:val="24"/>
        </w:rPr>
        <w:t xml:space="preserve">»,  </w:t>
      </w:r>
    </w:p>
    <w:p w:rsidR="00350BF3" w:rsidRPr="0072191A" w:rsidRDefault="00350BF3" w:rsidP="00350BF3">
      <w:pPr>
        <w:jc w:val="center"/>
        <w:rPr>
          <w:rFonts w:cs="Times New Roman"/>
          <w:b/>
          <w:bCs/>
          <w:kern w:val="36"/>
          <w:sz w:val="24"/>
          <w:szCs w:val="24"/>
        </w:rPr>
      </w:pPr>
      <w:r w:rsidRPr="0072191A">
        <w:rPr>
          <w:rFonts w:cs="Times New Roman"/>
          <w:sz w:val="24"/>
          <w:szCs w:val="24"/>
        </w:rPr>
        <w:t xml:space="preserve"> </w:t>
      </w:r>
      <w:r w:rsidRPr="0072191A">
        <w:rPr>
          <w:rFonts w:cs="Times New Roman"/>
          <w:b/>
          <w:sz w:val="24"/>
          <w:szCs w:val="24"/>
        </w:rPr>
        <w:t>/разработчик  М.</w:t>
      </w:r>
      <w:r>
        <w:rPr>
          <w:rFonts w:cs="Times New Roman"/>
          <w:b/>
          <w:sz w:val="24"/>
          <w:szCs w:val="24"/>
        </w:rPr>
        <w:t>Д</w:t>
      </w:r>
      <w:r w:rsidRPr="0072191A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Юсупова</w:t>
      </w:r>
      <w:r w:rsidRPr="0072191A">
        <w:rPr>
          <w:rFonts w:cs="Times New Roman"/>
          <w:b/>
          <w:sz w:val="24"/>
          <w:szCs w:val="24"/>
        </w:rPr>
        <w:t>/</w:t>
      </w:r>
    </w:p>
    <w:p w:rsidR="00350BF3" w:rsidRPr="0072191A" w:rsidRDefault="00350BF3" w:rsidP="00350BF3">
      <w:pPr>
        <w:ind w:firstLine="708"/>
        <w:jc w:val="both"/>
        <w:rPr>
          <w:rFonts w:cs="Times New Roman"/>
          <w:sz w:val="24"/>
          <w:szCs w:val="24"/>
        </w:rPr>
      </w:pPr>
    </w:p>
    <w:p w:rsidR="00350BF3" w:rsidRPr="0072191A" w:rsidRDefault="00350BF3" w:rsidP="00350BF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Фонд оценочных средств</w:t>
      </w:r>
      <w:r w:rsidRPr="0072191A">
        <w:rPr>
          <w:rFonts w:cs="Times New Roman"/>
          <w:sz w:val="24"/>
          <w:szCs w:val="24"/>
        </w:rPr>
        <w:t xml:space="preserve"> рассмотрен</w:t>
      </w:r>
      <w:r>
        <w:rPr>
          <w:rFonts w:cs="Times New Roman"/>
          <w:sz w:val="24"/>
          <w:szCs w:val="24"/>
        </w:rPr>
        <w:t xml:space="preserve"> и одобрен</w:t>
      </w:r>
      <w:r w:rsidRPr="0072191A">
        <w:rPr>
          <w:rFonts w:cs="Times New Roman"/>
          <w:sz w:val="24"/>
          <w:szCs w:val="24"/>
        </w:rPr>
        <w:t xml:space="preserve"> на заседании кафедры </w:t>
      </w:r>
      <w:r w:rsidRPr="00986214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«Экономическая теория и предпринимательство»</w:t>
      </w:r>
      <w:r w:rsidR="00DA37F1">
        <w:rPr>
          <w:rFonts w:cs="Times New Roman"/>
          <w:sz w:val="24"/>
          <w:szCs w:val="24"/>
        </w:rPr>
        <w:t>, рекомендован</w:t>
      </w:r>
      <w:r w:rsidRPr="0072191A">
        <w:rPr>
          <w:rFonts w:cs="Times New Roman"/>
          <w:sz w:val="24"/>
          <w:szCs w:val="24"/>
        </w:rPr>
        <w:t xml:space="preserve"> к использованию в учебном процессе </w:t>
      </w:r>
      <w:r w:rsidRPr="0072191A">
        <w:rPr>
          <w:rFonts w:cs="Times New Roman"/>
          <w:b/>
          <w:sz w:val="24"/>
          <w:szCs w:val="24"/>
        </w:rPr>
        <w:t xml:space="preserve">(протокол № </w:t>
      </w:r>
      <w:r w:rsidR="00112330">
        <w:rPr>
          <w:rFonts w:cs="Times New Roman"/>
          <w:b/>
          <w:sz w:val="24"/>
          <w:szCs w:val="24"/>
        </w:rPr>
        <w:t>1</w:t>
      </w:r>
      <w:r w:rsidRPr="0072191A">
        <w:rPr>
          <w:rFonts w:cs="Times New Roman"/>
          <w:b/>
          <w:sz w:val="24"/>
          <w:szCs w:val="24"/>
        </w:rPr>
        <w:t xml:space="preserve"> от </w:t>
      </w:r>
      <w:r w:rsidR="00112330">
        <w:rPr>
          <w:rFonts w:cs="Times New Roman"/>
          <w:b/>
          <w:sz w:val="24"/>
          <w:szCs w:val="24"/>
        </w:rPr>
        <w:t>30.08.</w:t>
      </w:r>
      <w:r w:rsidRPr="0072191A">
        <w:rPr>
          <w:rFonts w:cs="Times New Roman"/>
          <w:b/>
          <w:sz w:val="24"/>
          <w:szCs w:val="24"/>
        </w:rPr>
        <w:t>2021г.),</w:t>
      </w:r>
      <w:r>
        <w:rPr>
          <w:rFonts w:cs="Times New Roman"/>
          <w:sz w:val="24"/>
          <w:szCs w:val="24"/>
        </w:rPr>
        <w:t xml:space="preserve"> составлен</w:t>
      </w:r>
      <w:r w:rsidRPr="0072191A">
        <w:rPr>
          <w:rFonts w:cs="Times New Roman"/>
          <w:sz w:val="24"/>
          <w:szCs w:val="24"/>
        </w:rPr>
        <w:t xml:space="preserve"> в соответствии с требованиями ФГОС ВО по специальности  </w:t>
      </w:r>
      <w:r w:rsidRPr="0072191A">
        <w:rPr>
          <w:rFonts w:cs="Times New Roman"/>
          <w:b/>
          <w:sz w:val="24"/>
          <w:szCs w:val="24"/>
        </w:rPr>
        <w:t xml:space="preserve">45.05.01 «Перевод и переводоведение», </w:t>
      </w:r>
      <w:r w:rsidRPr="0072191A">
        <w:rPr>
          <w:rFonts w:cs="Times New Roman"/>
          <w:sz w:val="24"/>
          <w:szCs w:val="24"/>
        </w:rPr>
        <w:t xml:space="preserve"> (уровень специалитета, специализация «Специальный перевод» (перевод сфере туризма и экскурсионного дела), утвержденного приказом Министерства науки и высшего образования Российской Федерации  от </w:t>
      </w:r>
      <w:r w:rsidRPr="0072191A">
        <w:rPr>
          <w:rFonts w:cs="Times New Roman"/>
          <w:b/>
          <w:sz w:val="24"/>
          <w:szCs w:val="24"/>
        </w:rPr>
        <w:t>12.08.202</w:t>
      </w:r>
      <w:r w:rsidR="00112330">
        <w:rPr>
          <w:rFonts w:cs="Times New Roman"/>
          <w:b/>
          <w:sz w:val="24"/>
          <w:szCs w:val="24"/>
        </w:rPr>
        <w:t>0</w:t>
      </w:r>
      <w:r w:rsidRPr="0072191A">
        <w:rPr>
          <w:rFonts w:cs="Times New Roman"/>
          <w:b/>
          <w:sz w:val="24"/>
          <w:szCs w:val="24"/>
        </w:rPr>
        <w:t xml:space="preserve"> года № 989</w:t>
      </w:r>
      <w:r w:rsidRPr="0072191A">
        <w:rPr>
          <w:rFonts w:cs="Times New Roman"/>
          <w:sz w:val="24"/>
          <w:szCs w:val="24"/>
        </w:rPr>
        <w:t>, и с учетом утвержденным рабочим учебным планом по данному направлению подготовки.</w:t>
      </w: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350BF3" w:rsidRDefault="00350BF3" w:rsidP="00350BF3">
      <w:pPr>
        <w:spacing w:after="0" w:line="240" w:lineRule="auto"/>
        <w:jc w:val="center"/>
        <w:rPr>
          <w:sz w:val="24"/>
          <w:szCs w:val="24"/>
        </w:rPr>
      </w:pPr>
    </w:p>
    <w:p w:rsidR="008C43FC" w:rsidRPr="00F55268" w:rsidRDefault="00861200" w:rsidP="00861200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b/>
          <w:sz w:val="24"/>
          <w:szCs w:val="24"/>
        </w:rPr>
      </w:pPr>
      <w:r w:rsidRPr="00F55268">
        <w:rPr>
          <w:b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</w:p>
    <w:p w:rsidR="00861200" w:rsidRPr="00F55268" w:rsidRDefault="00861200" w:rsidP="00861200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6"/>
        <w:gridCol w:w="1276"/>
        <w:gridCol w:w="2551"/>
        <w:gridCol w:w="2753"/>
        <w:gridCol w:w="1919"/>
      </w:tblGrid>
      <w:tr w:rsidR="00861200" w:rsidRPr="00F55268" w:rsidTr="006B0FCF">
        <w:tc>
          <w:tcPr>
            <w:tcW w:w="846" w:type="dxa"/>
          </w:tcPr>
          <w:p w:rsidR="00861200" w:rsidRPr="00F55268" w:rsidRDefault="00861200" w:rsidP="00F56B9D">
            <w:pPr>
              <w:jc w:val="center"/>
              <w:rPr>
                <w:sz w:val="24"/>
                <w:szCs w:val="24"/>
              </w:rPr>
            </w:pPr>
            <w:r w:rsidRPr="00F55268">
              <w:rPr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861200" w:rsidRPr="00F55268" w:rsidRDefault="00861200" w:rsidP="00F56B9D">
            <w:pPr>
              <w:jc w:val="center"/>
              <w:rPr>
                <w:sz w:val="24"/>
                <w:szCs w:val="24"/>
              </w:rPr>
            </w:pPr>
            <w:r w:rsidRPr="00F55268">
              <w:rPr>
                <w:sz w:val="24"/>
                <w:szCs w:val="24"/>
              </w:rPr>
              <w:t>Семестр</w:t>
            </w:r>
          </w:p>
        </w:tc>
        <w:tc>
          <w:tcPr>
            <w:tcW w:w="2551" w:type="dxa"/>
          </w:tcPr>
          <w:p w:rsidR="00861200" w:rsidRPr="00F55268" w:rsidRDefault="00861200" w:rsidP="00F56B9D">
            <w:pPr>
              <w:jc w:val="center"/>
              <w:rPr>
                <w:sz w:val="24"/>
                <w:szCs w:val="24"/>
              </w:rPr>
            </w:pPr>
            <w:r w:rsidRPr="00F55268">
              <w:rPr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2753" w:type="dxa"/>
          </w:tcPr>
          <w:p w:rsidR="00861200" w:rsidRPr="00F55268" w:rsidRDefault="00861200" w:rsidP="00BC6C58">
            <w:pPr>
              <w:jc w:val="center"/>
              <w:rPr>
                <w:sz w:val="24"/>
                <w:szCs w:val="24"/>
              </w:rPr>
            </w:pPr>
            <w:r w:rsidRPr="00F55268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1919" w:type="dxa"/>
          </w:tcPr>
          <w:p w:rsidR="00861200" w:rsidRPr="00F55268" w:rsidRDefault="00861200" w:rsidP="00BC6C58">
            <w:pPr>
              <w:jc w:val="center"/>
              <w:rPr>
                <w:sz w:val="24"/>
                <w:szCs w:val="24"/>
              </w:rPr>
            </w:pPr>
            <w:r w:rsidRPr="00F55268">
              <w:rPr>
                <w:sz w:val="24"/>
                <w:szCs w:val="24"/>
              </w:rPr>
              <w:t>Оценочные средства</w:t>
            </w:r>
          </w:p>
        </w:tc>
      </w:tr>
      <w:tr w:rsidR="005F7F27" w:rsidRPr="00F55268" w:rsidTr="00A575D4">
        <w:tc>
          <w:tcPr>
            <w:tcW w:w="846" w:type="dxa"/>
            <w:vAlign w:val="center"/>
          </w:tcPr>
          <w:p w:rsidR="005F7F27" w:rsidRPr="00F55268" w:rsidRDefault="006B6196" w:rsidP="005F7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F7F27" w:rsidRPr="00F55268" w:rsidRDefault="006B6196" w:rsidP="005F7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50BF3" w:rsidRPr="00886F23" w:rsidRDefault="00350BF3" w:rsidP="00350BF3">
            <w:pPr>
              <w:widowControl w:val="0"/>
              <w:tabs>
                <w:tab w:val="left" w:leader="dot" w:pos="9841"/>
              </w:tabs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9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УК-2</w:t>
            </w:r>
          </w:p>
          <w:p w:rsidR="00350BF3" w:rsidRDefault="00350BF3" w:rsidP="00350BF3">
            <w:pPr>
              <w:tabs>
                <w:tab w:val="num" w:pos="756"/>
                <w:tab w:val="left" w:pos="993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-с</w:t>
            </w:r>
            <w:r w:rsidRPr="0072191A">
              <w:rPr>
                <w:rFonts w:eastAsia="Times New Roman" w:cs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ностью</w:t>
            </w:r>
            <w:r w:rsidRPr="007219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управлять проектом на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сех этапах его жизненного цикла</w:t>
            </w:r>
            <w:r w:rsidRPr="0072191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50BF3" w:rsidRDefault="00350BF3" w:rsidP="00350BF3">
            <w:pPr>
              <w:tabs>
                <w:tab w:val="num" w:pos="756"/>
                <w:tab w:val="left" w:pos="993"/>
              </w:tabs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2191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50BF3" w:rsidRPr="00F55268" w:rsidRDefault="00350BF3" w:rsidP="00350BF3">
            <w:pPr>
              <w:tabs>
                <w:tab w:val="num" w:pos="756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-с</w:t>
            </w:r>
            <w:r w:rsidRPr="0072191A">
              <w:rPr>
                <w:rFonts w:eastAsia="Times New Roman" w:cs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ностью</w:t>
            </w:r>
            <w:r w:rsidRPr="007219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F27" w:rsidRPr="00F55268" w:rsidRDefault="005F7F27" w:rsidP="008B0AEC">
            <w:pPr>
              <w:rPr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350BF3" w:rsidRPr="00886F23" w:rsidRDefault="00350BF3" w:rsidP="00350BF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 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природу и сущность экономических явлений и процессов;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-системное представление </w:t>
            </w: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структурах и тенденциях развития российской и мировой экономики;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приоритетность направлений развития национальной экономики и перспективах технического, экономического и социального развития;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теоретические основы и закономерности функционирования рыночной экономики, 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>- роль государства в согласовании экономических интересов современного российского общества;</w:t>
            </w:r>
            <w:r w:rsidRPr="00886F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>- анализировать варианты принимаемых решений и выбирать наиболее эффективный;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собирать и анализировать информацию показателей социально- экономического состояния для реализации определенных практических задач;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выявлять проблемы экономического характера при анализе конкретных ситуаций, предлагать способы их </w:t>
            </w: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решения и оценивать ожидаемые результаты;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специальной экономической терминологией: </w:t>
            </w:r>
          </w:p>
          <w:p w:rsidR="00350BF3" w:rsidRPr="00886F23" w:rsidRDefault="00350BF3" w:rsidP="00350B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>-навыками самостоятел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ьного овладения </w:t>
            </w: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новыми знаниями.  </w:t>
            </w:r>
          </w:p>
          <w:p w:rsidR="00973864" w:rsidRPr="00F55268" w:rsidRDefault="00350BF3" w:rsidP="00350B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-практикой </w:t>
            </w:r>
            <w:r w:rsidRPr="00886F23">
              <w:rPr>
                <w:rFonts w:eastAsia="Times New Roman" w:cs="Times New Roman"/>
                <w:sz w:val="24"/>
                <w:szCs w:val="24"/>
                <w:lang w:eastAsia="ru-RU"/>
              </w:rPr>
              <w:t>оценки результатов происходящих процессов</w:t>
            </w:r>
          </w:p>
        </w:tc>
        <w:tc>
          <w:tcPr>
            <w:tcW w:w="1919" w:type="dxa"/>
            <w:vAlign w:val="center"/>
          </w:tcPr>
          <w:p w:rsidR="00692007" w:rsidRPr="00F55268" w:rsidRDefault="00E02E9A" w:rsidP="00A5128B">
            <w:pPr>
              <w:jc w:val="center"/>
              <w:rPr>
                <w:sz w:val="24"/>
                <w:szCs w:val="24"/>
              </w:rPr>
            </w:pPr>
            <w:r w:rsidRPr="00F55268">
              <w:rPr>
                <w:sz w:val="24"/>
                <w:szCs w:val="24"/>
              </w:rPr>
              <w:lastRenderedPageBreak/>
              <w:t>УО, РЗ, РК</w:t>
            </w:r>
            <w:r w:rsidR="0086187A" w:rsidRPr="00F55268">
              <w:rPr>
                <w:sz w:val="24"/>
                <w:szCs w:val="24"/>
              </w:rPr>
              <w:t xml:space="preserve"> </w:t>
            </w:r>
          </w:p>
        </w:tc>
      </w:tr>
    </w:tbl>
    <w:p w:rsidR="00D41B0C" w:rsidRPr="00F55268" w:rsidRDefault="00D41B0C" w:rsidP="00D41B0C">
      <w:pPr>
        <w:pStyle w:val="a7"/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D41B0C" w:rsidRPr="00F55268" w:rsidRDefault="00D41B0C" w:rsidP="00D41B0C">
      <w:pPr>
        <w:pStyle w:val="a7"/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861200" w:rsidRPr="00F55268" w:rsidRDefault="00861200" w:rsidP="00212C9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55268">
        <w:rPr>
          <w:b/>
          <w:sz w:val="24"/>
          <w:szCs w:val="24"/>
        </w:rPr>
        <w:t xml:space="preserve">Типовые контрольные задания </w:t>
      </w:r>
      <w:r w:rsidR="00212C9F" w:rsidRPr="00F55268">
        <w:rPr>
          <w:b/>
          <w:sz w:val="24"/>
          <w:szCs w:val="24"/>
        </w:rPr>
        <w:t>или иные материалы, необходимые для оценки владений, умений, знаний, характеризующих этапы формирования компетенций процессе освоения образовательной программы с описанием шкал оценивания и методическими материалами, определяющими процедуру оценивания.</w:t>
      </w:r>
    </w:p>
    <w:p w:rsidR="000B1DEC" w:rsidRPr="00F55268" w:rsidRDefault="000B1DEC" w:rsidP="000B1DEC">
      <w:pPr>
        <w:spacing w:after="0" w:line="240" w:lineRule="auto"/>
        <w:jc w:val="both"/>
        <w:rPr>
          <w:b/>
          <w:sz w:val="24"/>
          <w:szCs w:val="24"/>
        </w:rPr>
      </w:pPr>
    </w:p>
    <w:p w:rsidR="000B1DEC" w:rsidRPr="00F55268" w:rsidRDefault="00343B8C" w:rsidP="000B1DEC">
      <w:pPr>
        <w:widowControl w:val="0"/>
        <w:spacing w:after="0" w:line="240" w:lineRule="auto"/>
        <w:ind w:firstLine="720"/>
        <w:jc w:val="both"/>
        <w:rPr>
          <w:rFonts w:eastAsia="Calibri" w:cs="Times New Roman"/>
          <w:b/>
          <w:iCs/>
          <w:sz w:val="24"/>
          <w:szCs w:val="24"/>
          <w:shd w:val="clear" w:color="auto" w:fill="FFFFFF"/>
        </w:rPr>
      </w:pPr>
      <w:r w:rsidRPr="00F55268">
        <w:rPr>
          <w:rFonts w:eastAsia="Calibri" w:cs="Times New Roman"/>
          <w:b/>
          <w:iCs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108"/>
        <w:gridCol w:w="1779"/>
        <w:gridCol w:w="2011"/>
      </w:tblGrid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компетенции </w:t>
            </w:r>
          </w:p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B11C29" w:rsidRDefault="00275D30" w:rsidP="00B11C29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D03D9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Тема 1</w:t>
            </w:r>
            <w:r w:rsidR="00B11C29" w:rsidRPr="001D03D9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B11C29" w:rsidRPr="00B11C29"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Введение в экономику</w:t>
            </w:r>
          </w:p>
        </w:tc>
        <w:tc>
          <w:tcPr>
            <w:tcW w:w="0" w:type="auto"/>
            <w:vAlign w:val="center"/>
          </w:tcPr>
          <w:p w:rsidR="00275D30" w:rsidRDefault="00350BF3" w:rsidP="00275D30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="00B11C29">
              <w:rPr>
                <w:rFonts w:eastAsia="Times New Roman" w:cs="Times New Roman"/>
                <w:sz w:val="24"/>
                <w:szCs w:val="24"/>
              </w:rPr>
              <w:t>К-2</w:t>
            </w:r>
          </w:p>
          <w:p w:rsidR="00350BF3" w:rsidRPr="00275D30" w:rsidRDefault="00350BF3" w:rsidP="00275D30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B11C29" w:rsidRDefault="00275D30" w:rsidP="00B11C29">
            <w:pPr>
              <w:spacing w:after="0" w:line="276" w:lineRule="auto"/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D03D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Тема 2.</w:t>
            </w:r>
            <w:r w:rsidR="00B11C29" w:rsidRPr="00B11C29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Экономические системы и общие проблемы экономического развития</w:t>
            </w:r>
            <w:r w:rsidRPr="00B11C29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0BF3" w:rsidRDefault="00350BF3" w:rsidP="00350BF3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УК-2</w:t>
            </w:r>
          </w:p>
          <w:p w:rsidR="00275D30" w:rsidRPr="00275D30" w:rsidRDefault="00350BF3" w:rsidP="00350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722950" w:rsidRDefault="00275D30" w:rsidP="00B11C29">
            <w:pPr>
              <w:spacing w:after="0" w:line="276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Тема 3.</w:t>
            </w:r>
            <w:r w:rsidR="00B11C29" w:rsidRPr="00886F2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Основы общественного производства</w:t>
            </w:r>
            <w:r w:rsidRPr="00275D3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0BF3" w:rsidRDefault="00350BF3" w:rsidP="00350BF3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УК-2</w:t>
            </w:r>
          </w:p>
          <w:p w:rsidR="00275D30" w:rsidRPr="00275D30" w:rsidRDefault="00350BF3" w:rsidP="00350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722950" w:rsidRDefault="00275D30" w:rsidP="00B11C29">
            <w:pPr>
              <w:pStyle w:val="ad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2295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Тема 4.</w:t>
            </w:r>
            <w:r w:rsidR="00B11C29" w:rsidRPr="00886F2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11C29" w:rsidRPr="00886F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Сущность, предмет субъект и объект микроэкономики.</w:t>
            </w:r>
            <w:r w:rsidRPr="0072295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0BF3" w:rsidRDefault="00350BF3" w:rsidP="00350BF3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УК-2</w:t>
            </w:r>
          </w:p>
          <w:p w:rsidR="00275D30" w:rsidRPr="00275D30" w:rsidRDefault="00350BF3" w:rsidP="00350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722950" w:rsidRDefault="00275D30" w:rsidP="00B11C29">
            <w:pPr>
              <w:spacing w:after="0" w:line="276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2295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Тема 5. </w:t>
            </w:r>
            <w:r w:rsidR="00B11C29" w:rsidRPr="00886F23">
              <w:rPr>
                <w:rFonts w:cs="Times New Roman"/>
                <w:b/>
                <w:sz w:val="24"/>
                <w:szCs w:val="24"/>
              </w:rPr>
              <w:t>Теория спроса и предложения</w:t>
            </w:r>
          </w:p>
        </w:tc>
        <w:tc>
          <w:tcPr>
            <w:tcW w:w="0" w:type="auto"/>
            <w:vAlign w:val="center"/>
          </w:tcPr>
          <w:p w:rsidR="00350BF3" w:rsidRDefault="00350BF3" w:rsidP="00350BF3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УК-2</w:t>
            </w:r>
          </w:p>
          <w:p w:rsidR="00275D30" w:rsidRPr="00275D30" w:rsidRDefault="00350BF3" w:rsidP="00350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722950" w:rsidRDefault="00275D30" w:rsidP="00B11C29">
            <w:pPr>
              <w:pStyle w:val="ad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2295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Тема 6. </w:t>
            </w:r>
            <w:r w:rsidR="00B11C29" w:rsidRPr="00886F23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макроэкономики и ее основные показатели</w:t>
            </w:r>
            <w:r w:rsidR="00B11C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50BF3" w:rsidRDefault="00350BF3" w:rsidP="00350BF3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УК-2</w:t>
            </w:r>
          </w:p>
          <w:p w:rsidR="00275D30" w:rsidRPr="00275D30" w:rsidRDefault="00350BF3" w:rsidP="00350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722950" w:rsidRDefault="00275D30" w:rsidP="00B11C29">
            <w:pPr>
              <w:pStyle w:val="ad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Тема</w:t>
            </w:r>
            <w:r w:rsidR="00B11C2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75D3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="00B11C29" w:rsidRPr="00886F2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 и развитие. Экономические циклы.</w:t>
            </w:r>
          </w:p>
        </w:tc>
        <w:tc>
          <w:tcPr>
            <w:tcW w:w="0" w:type="auto"/>
            <w:vAlign w:val="center"/>
          </w:tcPr>
          <w:p w:rsidR="00350BF3" w:rsidRDefault="00350BF3" w:rsidP="00350BF3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УК-2</w:t>
            </w:r>
          </w:p>
          <w:p w:rsidR="00275D30" w:rsidRPr="00275D30" w:rsidRDefault="00350BF3" w:rsidP="00350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  <w:tr w:rsidR="00275D30" w:rsidRPr="00275D30" w:rsidTr="00722950">
        <w:tc>
          <w:tcPr>
            <w:tcW w:w="0" w:type="auto"/>
            <w:vAlign w:val="center"/>
          </w:tcPr>
          <w:p w:rsidR="00275D30" w:rsidRPr="00275D30" w:rsidRDefault="00275D30" w:rsidP="00275D3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5D30" w:rsidRPr="00722950" w:rsidRDefault="00275D30" w:rsidP="00B11C29">
            <w:pPr>
              <w:spacing w:after="0" w:line="276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Тема 8. </w:t>
            </w:r>
            <w:r w:rsidR="00B11C29" w:rsidRPr="00886F23">
              <w:rPr>
                <w:rFonts w:cs="Times New Roman"/>
                <w:b/>
                <w:sz w:val="24"/>
                <w:szCs w:val="24"/>
              </w:rPr>
              <w:t>Инфляция и безработица</w:t>
            </w:r>
            <w:r w:rsidR="00B11C29" w:rsidRPr="00275D3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0BF3" w:rsidRDefault="00350BF3" w:rsidP="00350BF3">
            <w:pPr>
              <w:spacing w:after="0" w:line="240" w:lineRule="auto"/>
              <w:ind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УК-2</w:t>
            </w:r>
          </w:p>
          <w:p w:rsidR="00275D30" w:rsidRPr="00275D30" w:rsidRDefault="00350BF3" w:rsidP="00350B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0" w:type="auto"/>
            <w:vAlign w:val="center"/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5D30">
              <w:rPr>
                <w:rFonts w:eastAsia="Times New Roman" w:cs="Times New Roman"/>
                <w:sz w:val="24"/>
                <w:szCs w:val="24"/>
              </w:rPr>
              <w:t>УО, РЗ, РК</w:t>
            </w:r>
          </w:p>
        </w:tc>
      </w:tr>
    </w:tbl>
    <w:p w:rsidR="000B1DEC" w:rsidRPr="00F55268" w:rsidRDefault="000B1DEC" w:rsidP="000B1DEC">
      <w:pPr>
        <w:widowControl w:val="0"/>
        <w:spacing w:after="0" w:line="240" w:lineRule="auto"/>
        <w:ind w:firstLine="720"/>
        <w:jc w:val="both"/>
        <w:rPr>
          <w:rFonts w:ascii="Calibri" w:eastAsia="Calibri" w:hAnsi="Calibri" w:cs="Times New Roman"/>
          <w:i/>
          <w:iCs/>
          <w:sz w:val="24"/>
          <w:szCs w:val="24"/>
          <w:shd w:val="clear" w:color="auto" w:fill="FFFFFF"/>
        </w:rPr>
      </w:pPr>
    </w:p>
    <w:p w:rsidR="00722950" w:rsidRDefault="007229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330" w:rsidRPr="00112330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112330">
        <w:rPr>
          <w:rFonts w:eastAsia="Times New Roman" w:cs="Times New Roman"/>
          <w:color w:val="000000"/>
          <w:sz w:val="22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112330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D20D9" w:rsidRPr="001D20D9" w:rsidRDefault="001D20D9" w:rsidP="001D20D9">
      <w:pPr>
        <w:spacing w:after="0" w:line="240" w:lineRule="auto"/>
        <w:jc w:val="center"/>
        <w:rPr>
          <w:sz w:val="24"/>
          <w:szCs w:val="24"/>
        </w:rPr>
      </w:pPr>
      <w:r w:rsidRPr="001D20D9">
        <w:rPr>
          <w:sz w:val="24"/>
          <w:szCs w:val="24"/>
        </w:rPr>
        <w:t>Институт экономики и финансов</w:t>
      </w:r>
    </w:p>
    <w:p w:rsidR="001D20D9" w:rsidRPr="001D20D9" w:rsidRDefault="001D20D9" w:rsidP="001D20D9">
      <w:pPr>
        <w:spacing w:after="0" w:line="240" w:lineRule="auto"/>
        <w:jc w:val="center"/>
        <w:rPr>
          <w:sz w:val="24"/>
          <w:szCs w:val="24"/>
        </w:rPr>
      </w:pPr>
      <w:r w:rsidRPr="001D20D9">
        <w:rPr>
          <w:sz w:val="24"/>
          <w:szCs w:val="24"/>
        </w:rPr>
        <w:t>Кафедра «Экономическая теория</w:t>
      </w:r>
      <w:r w:rsidR="00997136">
        <w:rPr>
          <w:sz w:val="24"/>
          <w:szCs w:val="24"/>
        </w:rPr>
        <w:t xml:space="preserve"> и предпринимательство</w:t>
      </w:r>
      <w:r w:rsidRPr="001D20D9">
        <w:rPr>
          <w:sz w:val="24"/>
          <w:szCs w:val="24"/>
        </w:rPr>
        <w:t>»</w:t>
      </w:r>
    </w:p>
    <w:p w:rsidR="001D20D9" w:rsidRPr="001D20D9" w:rsidRDefault="001D20D9" w:rsidP="001D20D9">
      <w:pPr>
        <w:spacing w:after="0" w:line="240" w:lineRule="auto"/>
        <w:jc w:val="center"/>
        <w:rPr>
          <w:b/>
          <w:sz w:val="24"/>
          <w:szCs w:val="24"/>
        </w:rPr>
      </w:pPr>
      <w:r w:rsidRPr="001D20D9">
        <w:rPr>
          <w:b/>
          <w:sz w:val="24"/>
          <w:szCs w:val="24"/>
        </w:rPr>
        <w:t>Комплект задач для решения на практических занятиях</w:t>
      </w:r>
    </w:p>
    <w:p w:rsidR="001D20D9" w:rsidRPr="001D20D9" w:rsidRDefault="001D20D9" w:rsidP="001D20D9">
      <w:pPr>
        <w:spacing w:after="0" w:line="240" w:lineRule="auto"/>
        <w:jc w:val="center"/>
        <w:rPr>
          <w:b/>
          <w:sz w:val="24"/>
          <w:szCs w:val="24"/>
        </w:rPr>
      </w:pPr>
      <w:r w:rsidRPr="001D20D9">
        <w:rPr>
          <w:b/>
          <w:sz w:val="24"/>
          <w:szCs w:val="24"/>
        </w:rPr>
        <w:t>по каждому из разделов</w:t>
      </w:r>
    </w:p>
    <w:p w:rsidR="001D20D9" w:rsidRPr="001D20D9" w:rsidRDefault="001D20D9" w:rsidP="001D20D9">
      <w:pPr>
        <w:tabs>
          <w:tab w:val="left" w:pos="500"/>
        </w:tabs>
        <w:spacing w:after="0" w:line="240" w:lineRule="auto"/>
        <w:jc w:val="center"/>
        <w:rPr>
          <w:b/>
          <w:sz w:val="24"/>
          <w:szCs w:val="24"/>
          <w:u w:val="single"/>
          <w:lang w:eastAsia="ko-KR"/>
        </w:rPr>
      </w:pPr>
      <w:r w:rsidRPr="001D20D9">
        <w:rPr>
          <w:sz w:val="24"/>
          <w:szCs w:val="24"/>
          <w:lang w:eastAsia="ko-KR"/>
        </w:rPr>
        <w:t>по дисциплине:</w:t>
      </w:r>
      <w:r w:rsidRPr="001D20D9">
        <w:rPr>
          <w:b/>
          <w:i/>
          <w:sz w:val="24"/>
          <w:szCs w:val="24"/>
          <w:lang w:eastAsia="ko-KR"/>
        </w:rPr>
        <w:t xml:space="preserve"> </w:t>
      </w:r>
      <w:r w:rsidRPr="001D20D9">
        <w:rPr>
          <w:b/>
          <w:sz w:val="24"/>
          <w:szCs w:val="24"/>
          <w:u w:val="single"/>
          <w:lang w:eastAsia="ko-KR"/>
        </w:rPr>
        <w:t>«</w:t>
      </w:r>
      <w:r w:rsidR="00722950">
        <w:rPr>
          <w:b/>
          <w:sz w:val="24"/>
          <w:szCs w:val="24"/>
          <w:u w:val="single"/>
          <w:lang w:eastAsia="ko-KR"/>
        </w:rPr>
        <w:t>Экономика</w:t>
      </w:r>
      <w:r w:rsidRPr="001D20D9">
        <w:rPr>
          <w:b/>
          <w:sz w:val="24"/>
          <w:szCs w:val="24"/>
          <w:u w:val="single"/>
          <w:lang w:eastAsia="ko-KR"/>
        </w:rPr>
        <w:t>»</w:t>
      </w:r>
    </w:p>
    <w:p w:rsidR="001D20D9" w:rsidRPr="001D20D9" w:rsidRDefault="001D20D9" w:rsidP="001D20D9">
      <w:pPr>
        <w:tabs>
          <w:tab w:val="left" w:pos="500"/>
        </w:tabs>
        <w:spacing w:after="0" w:line="240" w:lineRule="auto"/>
        <w:jc w:val="center"/>
        <w:rPr>
          <w:i/>
          <w:sz w:val="24"/>
          <w:szCs w:val="24"/>
          <w:vertAlign w:val="superscript"/>
          <w:lang w:eastAsia="ko-KR"/>
        </w:rPr>
      </w:pPr>
      <w:r w:rsidRPr="001D20D9">
        <w:rPr>
          <w:i/>
          <w:sz w:val="24"/>
          <w:szCs w:val="24"/>
          <w:vertAlign w:val="superscript"/>
          <w:lang w:eastAsia="ko-KR"/>
        </w:rPr>
        <w:t>(наименование дисциплины)</w:t>
      </w:r>
    </w:p>
    <w:p w:rsidR="001D20D9" w:rsidRPr="001D20D9" w:rsidRDefault="001D20D9" w:rsidP="001D20D9">
      <w:pPr>
        <w:tabs>
          <w:tab w:val="left" w:pos="500"/>
        </w:tabs>
        <w:spacing w:after="0" w:line="240" w:lineRule="auto"/>
        <w:jc w:val="center"/>
        <w:rPr>
          <w:i/>
          <w:sz w:val="24"/>
          <w:szCs w:val="24"/>
          <w:vertAlign w:val="superscript"/>
          <w:lang w:eastAsia="ko-KR"/>
        </w:rPr>
      </w:pP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 таблице приведены данные о факторе производства, выпуске продукции и поступлениях за аренду услуг капитала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а) следует определить предельный продукт капитала (МРК);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б) если товар может быть продан на рынке по цене 10 долл., рассчитайте суммарные поступления общей выручки (TR) и предельной доходности капитала (MRPK).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А) МРК = прирост выпуска/прирост машинодней аренды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9"/>
        <w:gridCol w:w="630"/>
        <w:gridCol w:w="750"/>
        <w:gridCol w:w="750"/>
        <w:gridCol w:w="750"/>
        <w:gridCol w:w="750"/>
        <w:gridCol w:w="750"/>
        <w:gridCol w:w="750"/>
        <w:gridCol w:w="750"/>
        <w:gridCol w:w="516"/>
      </w:tblGrid>
      <w:tr w:rsidR="001D20D9" w:rsidRPr="001D20D9" w:rsidTr="00B11C29">
        <w:trPr>
          <w:gridAfter w:val="9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Число машинодней аренды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МРК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Б) При цене 10 долл выручка (РQ) составит: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3"/>
        <w:gridCol w:w="630"/>
        <w:gridCol w:w="870"/>
        <w:gridCol w:w="870"/>
        <w:gridCol w:w="870"/>
        <w:gridCol w:w="870"/>
        <w:gridCol w:w="870"/>
        <w:gridCol w:w="870"/>
        <w:gridCol w:w="870"/>
        <w:gridCol w:w="516"/>
      </w:tblGrid>
      <w:tr w:rsidR="001D20D9" w:rsidRPr="001D20D9" w:rsidTr="00B11C29">
        <w:trPr>
          <w:gridAfter w:val="9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РQ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Предельная доходность капитала MRPK равен МРК * Р и при цене продукции в 10 долл составит: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8"/>
        <w:gridCol w:w="590"/>
        <w:gridCol w:w="870"/>
        <w:gridCol w:w="870"/>
        <w:gridCol w:w="870"/>
        <w:gridCol w:w="750"/>
        <w:gridCol w:w="750"/>
        <w:gridCol w:w="750"/>
        <w:gridCol w:w="750"/>
        <w:gridCol w:w="516"/>
      </w:tblGrid>
      <w:tr w:rsidR="001D20D9" w:rsidRPr="001D20D9" w:rsidTr="00B11C29">
        <w:trPr>
          <w:gridAfter w:val="9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МRРК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Некий гражданин Н., отказавшись от должности инженера с окладом 500 долл. в месяц, организовал малое предприятие. Для этого он использовал личные сбережения в сумме 1500 тыс. долл. Кроме того, был привлечен кредит в размере 5000 долл. Какую величину составят экономические и бухгалтерские издержки соответственно, если годовой процент за кредит составляет 20%, а по вкладам граждан - 12% годовых?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lastRenderedPageBreak/>
        <w:t>1.Бухгалтерские издержки равны: 1500 долл. (Личные сбережения) + 5000 долл. (Кредит) + 1000 долл (20% от 5000 долл. за кредит) = 7500 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2. Экономические издержки = бухгалтерские издержки + вмененные издержки = 7500 + (500 долл*12мес.=6000 Оклад инженера за год) +180 долл. (12% от личных сбережений, равных 1500 долл.) = 13680 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3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Ниже представлена функция общих издержек совершенно конкурентной фирмы в вкраткосрочном периоде.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6"/>
        <w:gridCol w:w="1193"/>
        <w:gridCol w:w="630"/>
        <w:gridCol w:w="630"/>
        <w:gridCol w:w="750"/>
        <w:gridCol w:w="750"/>
        <w:gridCol w:w="750"/>
        <w:gridCol w:w="750"/>
        <w:gridCol w:w="516"/>
      </w:tblGrid>
      <w:tr w:rsidR="001D20D9" w:rsidRPr="001D20D9" w:rsidTr="00B11C29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 (шт)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Общие издержки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ТС ($)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Какой объем выпуска продукции выберет фирма, если рыночная цена товара Р составит 6 долл.? Какую прибыль получит фирма при этой цене?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Равновесный объем производства совершенно конкурентной фирмы достигается в точке, где МR = МС = Р. При цене 6 долл. Нужно определить предельные издержки МС = прирост ТС/прирост Q.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7"/>
        <w:gridCol w:w="1224"/>
        <w:gridCol w:w="630"/>
        <w:gridCol w:w="630"/>
        <w:gridCol w:w="750"/>
        <w:gridCol w:w="750"/>
        <w:gridCol w:w="750"/>
        <w:gridCol w:w="750"/>
        <w:gridCol w:w="516"/>
      </w:tblGrid>
      <w:tr w:rsidR="001D20D9" w:rsidRPr="001D20D9" w:rsidTr="00B11C29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br w:type="page"/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br w:type="page"/>
              <w:t>Выпуск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 (шт)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Общие издержки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ТС ($)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Предельные издержки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МС ($)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Предельные издержки равны цене продукции (6 долл.) при выпуске 3 единиц продукции.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этом фирма получит прибыль, равную общему доходу (ТR = PQ) за вычетом общих издержек. Прибыль = 18 (3*6) - 16 = 2 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4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Рассчитайте по таблице издержки: постоянные (FC), переменные (VC), предельные (MC), средние общие (ATC), средние постоянные (AFC), средние переменные (AVC).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5"/>
        <w:gridCol w:w="1665"/>
        <w:gridCol w:w="951"/>
        <w:gridCol w:w="990"/>
        <w:gridCol w:w="884"/>
        <w:gridCol w:w="990"/>
        <w:gridCol w:w="977"/>
        <w:gridCol w:w="1017"/>
        <w:gridCol w:w="516"/>
      </w:tblGrid>
      <w:tr w:rsidR="001D20D9" w:rsidRPr="001D20D9" w:rsidTr="00B11C29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 шт.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Общие издержки ТС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ТFC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ТVC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ATC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AFC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AVC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5"/>
        <w:gridCol w:w="1665"/>
        <w:gridCol w:w="951"/>
        <w:gridCol w:w="990"/>
        <w:gridCol w:w="884"/>
        <w:gridCol w:w="990"/>
        <w:gridCol w:w="977"/>
        <w:gridCol w:w="1017"/>
        <w:gridCol w:w="516"/>
      </w:tblGrid>
      <w:tr w:rsidR="001D20D9" w:rsidRPr="001D20D9" w:rsidTr="00B11C29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Выпуск шт.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Общие издержки ТС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ТFC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ТVC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ATC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AFC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AVC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5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Заполните пропуски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3"/>
        <w:gridCol w:w="1934"/>
        <w:gridCol w:w="2423"/>
        <w:gridCol w:w="2349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Объем переменного ресурса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выпуск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продукт переменного ресурса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Средний продукт переменного ресурса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3"/>
        <w:gridCol w:w="1934"/>
        <w:gridCol w:w="2423"/>
        <w:gridCol w:w="2349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Объем переменного ресурса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выпуск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продукт переменного ресурса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Средний продукт переменного ресурса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140 .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6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Определите денежную выручку, тип эластичности и ее коэффициент, заполнив таблицу: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2"/>
        <w:gridCol w:w="1704"/>
        <w:gridCol w:w="1532"/>
        <w:gridCol w:w="1190"/>
        <w:gridCol w:w="988"/>
        <w:gridCol w:w="892"/>
        <w:gridCol w:w="892"/>
        <w:gridCol w:w="515"/>
      </w:tblGrid>
      <w:tr w:rsidR="001D20D9" w:rsidRPr="001D20D9" w:rsidTr="00B11C29">
        <w:trPr>
          <w:gridAfter w:val="7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rPr>
          <w:gridAfter w:val="5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rPr>
          <w:gridAfter w:val="3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Куртки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Кассеты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единицы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Количество продаж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Общая выручка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Тип эластичности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Коэффициент эластичности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7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Заполните пропуски в следующей таблице.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3"/>
        <w:gridCol w:w="2597"/>
        <w:gridCol w:w="1800"/>
        <w:gridCol w:w="2109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 продукции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 (шт.)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сд. Продукции 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доход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TR.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Прсдсльн. доход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MR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3"/>
        <w:gridCol w:w="2597"/>
        <w:gridCol w:w="1800"/>
        <w:gridCol w:w="2109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 продукции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 (шт.)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сд. Продукции 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доход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TR.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Прсдсльн. доход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MR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8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Допустим, что вы имеете 100 долл. и решаете: сохранить их или потратить. Известно, что, положив деньги в банк, через год можно получить 112 долл. Инфляция составляет 14 % в год. Каково будет Ваше решение? Каковы номинальная и реальная процентные ставки? Как повлияет на Ваше решение снижение темпа инфляции до 10 % при неизменной номинальной ставке процента?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 Номинальная процентная ставка = 12%. Реальная % ставка = номинальная процентная ставка, скорректированная с учетом инфляции = 12-14 = -2%. При реальной ставке процента, равной - 2 % вкладывать деньги в банк не выгодно. Если темп инфляции снизится до 10 %, то реальная процентная ставка окажется положительной: 12 - 10 = 2 %. При этом выгодно хранить деньги в банке.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9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 xml:space="preserve">Сумма цен товаров, подлежащих реализации в течение года составляет 148 млн.ден. единиц., сумма цен товаров, проданных в кредит - 38 млн., сумма платежей по кредиту, </w:t>
      </w:r>
      <w:r w:rsidRPr="001D20D9">
        <w:rPr>
          <w:rFonts w:cs="Times New Roman"/>
          <w:sz w:val="24"/>
          <w:szCs w:val="24"/>
          <w:lang w:eastAsia="ru-RU"/>
        </w:rPr>
        <w:lastRenderedPageBreak/>
        <w:t>срок которых наступил - 13 млн. единиц. Среднее число оборотов денежной единицы - 7. В обращение выпущено 23 млн. денежных единиц в форме золотых монет. Сколько денег должно уйти в сокровище?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Количество денег, необходимых для обращения (М) = (Сумма цен товаров - сумма цен товаров, проданных в кредит + сумма платежей по кредитам, срок которых наступил) / число оборотов денежной массы.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М = (148-38+13)/7= 17 571 428 ден. Единиц.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Если в обращение выпущено 23 млн. денежных единиц в форме золотых монет, то в сокровище уйдет 23 000 000 - 17571 428 = 5 428 572 ден. единицы.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10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Функция рыночного спроса на товар: Pd = 12 - 2Q, а функция предложения: Ps = 4 + 2Q. Государство введо налог с продаж в размере 2 ден. единицы. Какова будет новая равновесная цена и новое равновесное количество продукции?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Равновесная цена достигается при равенстве спроса и предложения: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Pd = Ps. , т.е. 12 - 2Q = 4 + 2Q, 8 = 4Q; 2 = Q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выручка доходность издержка цена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Равновесная цена равна 12 - 2*2 = 8 ден. единиц.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Если государство ввело налог с продаж в размере 2 денежные единицы, то цена товара поднимется: 8 + 2 = 10 ден. единиц. При этом предложение будет равно 10 = 4 + 2Q, Q = 3 единицы продукции, объем спроса будет равен 10 = 12-2 Q, Q = 1 единицы продукции. Следовательно, 2 единицы произведенной продукции не раскупятся.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введении налога с продаж в размере 2 ден. единицы продавцы вынуждены поднять цену, при этом кривая предложения сдвинется вправо-вверх. Новое равновесное количество продаж будет равно 12 - 2Q = (4 +2)+ 2Q. Q = 1,5. Зная новый равновесный объем можно найти равновесную цену Р = 6 + 2*1,5 = 9.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11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Бетти получает от родителей 6 долл. в неделю на карманные расходы. Эти деньги она тратит на покупку комиксов и конфет. Каждая книга комиксов стоит 2 долл., а каждая конфета - 1 долл. Полезность для Бетти каждую неделю складывается из полезности от комиксов и полезности от конфет. Две составляющие функции полезности представлены следующим образом: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Заполните пропуски в таблице. Какой потребительский набор выберет Бетти?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5"/>
        <w:gridCol w:w="1447"/>
        <w:gridCol w:w="897"/>
        <w:gridCol w:w="1097"/>
        <w:gridCol w:w="684"/>
        <w:gridCol w:w="830"/>
        <w:gridCol w:w="897"/>
        <w:gridCol w:w="1097"/>
        <w:gridCol w:w="516"/>
      </w:tblGrid>
      <w:tr w:rsidR="001D20D9" w:rsidRPr="001D20D9" w:rsidTr="00B11C29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rPr>
          <w:gridAfter w:val="6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Комиксы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TU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MU/P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TU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MU/P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5"/>
        <w:gridCol w:w="1447"/>
        <w:gridCol w:w="897"/>
        <w:gridCol w:w="1097"/>
        <w:gridCol w:w="684"/>
        <w:gridCol w:w="830"/>
        <w:gridCol w:w="897"/>
        <w:gridCol w:w="1097"/>
        <w:gridCol w:w="516"/>
      </w:tblGrid>
      <w:tr w:rsidR="001D20D9" w:rsidRPr="001D20D9" w:rsidTr="00B11C29">
        <w:trPr>
          <w:gridAfter w:val="8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rPr>
          <w:gridAfter w:val="6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Комиксы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TU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MU/P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TU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MU/P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Равновесие потребителя достигается в точке, где МU/P = MU/P, при этом бюджет Бетти ограничен 6 долларами. С учетом бюджетных ограничений оптимальная структура покупки для Бетти - это 2 комикса и 2 конфеты, при этом весь бюджет Бетси истрачен, а структура покупки максимально удовлетворит потребности Бетси.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12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Человек, благодаря своим способностям может зарабатывать 20 т. долл. в год на протяжении 40 лет. В качестве альтернативы он может с отрывом от производства окончить трехлетние курсы, оплата которых составит 7 т. долл. в год. Какова должна быть величина будущей ежегодной надбавки к доходам, чтобы окупить произведенные инвестиции в человеческий капитал, если он получит беспроцентную ссуду на финансирование учебы?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1. Заработок за 40 лет = 20 т. Долл * 40 лет = 800 т. 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2. Оплата 3х годичных курсов = 7 т. Долл. * 3 года - 21 т. 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Бухг. Издержки = 800 т.долл + 21 т.долл =821 т.д.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3. Потери з/п во время учебы = 20*3 = 60 тыс.долл.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Экономические издержки = 800 + 21 + 60 = 881 тыс. 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Возьмем будущий заработок за х. Тогда, чтобы окупить инвестиции в человеческий капитал х&gt;= 881/ 37 лет; х &gt;=23810. Если вычесть 20 т.долл в год, которые он может зарабатывать на старой работе, то получается, что ежегодная надбавка должна быть не менее 3810 долл. Это позволит полностью окупить произведенные затраты на учебу с отрывом от производства.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13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Допустим, фирма полностью монополизировала производство холодильников. Следующая информация отражает положение фирмы: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Предельный доход MR = l000 -- 20 Q,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Общий доход (выручка) TR = l000Q -- lOQ</w:t>
      </w:r>
      <w:r w:rsidRPr="001D20D9">
        <w:rPr>
          <w:rFonts w:cs="Times New Roman"/>
          <w:sz w:val="24"/>
          <w:szCs w:val="24"/>
          <w:vertAlign w:val="superscript"/>
          <w:lang w:eastAsia="ru-RU"/>
        </w:rPr>
        <w:t>2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lastRenderedPageBreak/>
        <w:t>Предельные издержки МС = l00 + l0 Q.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где Q -- объем выпуска холодильников (шт,)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Сколько холодильников будет продано, и по какой цене, если фирма функционирует как простая монополия?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Максимальный объем прибыли фирма получает при равенстве MR= МС.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l000 -- 20 Q = l00 + l0 Q . Q = 30 шт.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TR=Р*Q , следовательно Р = (l000Q -- lOQ</w:t>
      </w:r>
      <w:r w:rsidRPr="001D20D9">
        <w:rPr>
          <w:rFonts w:cs="Times New Roman"/>
          <w:sz w:val="24"/>
          <w:szCs w:val="24"/>
          <w:vertAlign w:val="superscript"/>
          <w:lang w:eastAsia="ru-RU"/>
        </w:rPr>
        <w:t>2</w:t>
      </w:r>
      <w:r w:rsidRPr="001D20D9">
        <w:rPr>
          <w:rFonts w:cs="Times New Roman"/>
          <w:sz w:val="24"/>
          <w:szCs w:val="24"/>
          <w:lang w:eastAsia="ru-RU"/>
        </w:rPr>
        <w:t>) /30 = 700 долл.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14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Обувное предприятие выпускает 1000 пар обуви в месяц. Общие постоянные издержки (TFC) при этом равны 200 000 рублей в месяц.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Труд является единственным переменным фактором, его затраты составляют 1250 рублей в час.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Рассчитайте средние издержки (АС) и средние переменные издержки (AVC), если предприятие выпускает 5 пар обуви в час.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AVC = L/Q = 1250 : 5 = 250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val="en-US" w:eastAsia="ru-RU"/>
        </w:rPr>
        <w:t>TVC</w:t>
      </w:r>
      <w:r w:rsidRPr="001D20D9">
        <w:rPr>
          <w:rFonts w:cs="Times New Roman"/>
          <w:sz w:val="24"/>
          <w:szCs w:val="24"/>
          <w:lang w:eastAsia="ru-RU"/>
        </w:rPr>
        <w:t xml:space="preserve"> = </w:t>
      </w:r>
      <w:r w:rsidRPr="001D20D9">
        <w:rPr>
          <w:rFonts w:cs="Times New Roman"/>
          <w:sz w:val="24"/>
          <w:szCs w:val="24"/>
          <w:lang w:val="en-US" w:eastAsia="ru-RU"/>
        </w:rPr>
        <w:t>AVC</w:t>
      </w:r>
      <w:r w:rsidRPr="001D20D9">
        <w:rPr>
          <w:rFonts w:cs="Times New Roman"/>
          <w:sz w:val="24"/>
          <w:szCs w:val="24"/>
          <w:lang w:eastAsia="ru-RU"/>
        </w:rPr>
        <w:t>*</w:t>
      </w:r>
      <w:r w:rsidRPr="001D20D9">
        <w:rPr>
          <w:rFonts w:cs="Times New Roman"/>
          <w:sz w:val="24"/>
          <w:szCs w:val="24"/>
          <w:lang w:val="en-US" w:eastAsia="ru-RU"/>
        </w:rPr>
        <w:t>Q</w:t>
      </w:r>
      <w:r w:rsidRPr="001D20D9">
        <w:rPr>
          <w:rFonts w:cs="Times New Roman"/>
          <w:sz w:val="24"/>
          <w:szCs w:val="24"/>
          <w:lang w:eastAsia="ru-RU"/>
        </w:rPr>
        <w:t xml:space="preserve"> = 250 * 1000 = 250000</w:t>
      </w:r>
    </w:p>
    <w:p w:rsidR="001D20D9" w:rsidRPr="00350BF3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val="en-US" w:eastAsia="ru-RU"/>
        </w:rPr>
      </w:pPr>
      <w:r w:rsidRPr="001D20D9">
        <w:rPr>
          <w:rFonts w:cs="Times New Roman"/>
          <w:sz w:val="24"/>
          <w:szCs w:val="24"/>
          <w:lang w:val="en-US" w:eastAsia="ru-RU"/>
        </w:rPr>
        <w:t>TC</w:t>
      </w:r>
      <w:r w:rsidRPr="00350BF3">
        <w:rPr>
          <w:rFonts w:cs="Times New Roman"/>
          <w:sz w:val="24"/>
          <w:szCs w:val="24"/>
          <w:lang w:val="en-US" w:eastAsia="ru-RU"/>
        </w:rPr>
        <w:t xml:space="preserve"> = </w:t>
      </w:r>
      <w:r w:rsidRPr="001D20D9">
        <w:rPr>
          <w:rFonts w:cs="Times New Roman"/>
          <w:sz w:val="24"/>
          <w:szCs w:val="24"/>
          <w:lang w:val="en-US" w:eastAsia="ru-RU"/>
        </w:rPr>
        <w:t>TVC</w:t>
      </w:r>
      <w:r w:rsidRPr="00350BF3">
        <w:rPr>
          <w:rFonts w:cs="Times New Roman"/>
          <w:sz w:val="24"/>
          <w:szCs w:val="24"/>
          <w:lang w:val="en-US" w:eastAsia="ru-RU"/>
        </w:rPr>
        <w:t xml:space="preserve"> + </w:t>
      </w:r>
      <w:r w:rsidRPr="001D20D9">
        <w:rPr>
          <w:rFonts w:cs="Times New Roman"/>
          <w:sz w:val="24"/>
          <w:szCs w:val="24"/>
          <w:lang w:val="en-US" w:eastAsia="ru-RU"/>
        </w:rPr>
        <w:t>TFC</w:t>
      </w:r>
      <w:r w:rsidRPr="00350BF3">
        <w:rPr>
          <w:rFonts w:cs="Times New Roman"/>
          <w:sz w:val="24"/>
          <w:szCs w:val="24"/>
          <w:lang w:val="en-US" w:eastAsia="ru-RU"/>
        </w:rPr>
        <w:t xml:space="preserve"> = 250000 + 200000 = 450000</w:t>
      </w:r>
    </w:p>
    <w:p w:rsidR="001D20D9" w:rsidRPr="00350BF3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val="en-US" w:eastAsia="ru-RU"/>
        </w:rPr>
      </w:pPr>
      <w:r w:rsidRPr="001D20D9">
        <w:rPr>
          <w:rFonts w:cs="Times New Roman"/>
          <w:sz w:val="24"/>
          <w:szCs w:val="24"/>
          <w:lang w:val="en-US" w:eastAsia="ru-RU"/>
        </w:rPr>
        <w:t>AC</w:t>
      </w:r>
      <w:r w:rsidRPr="00350BF3">
        <w:rPr>
          <w:rFonts w:cs="Times New Roman"/>
          <w:sz w:val="24"/>
          <w:szCs w:val="24"/>
          <w:lang w:val="en-US" w:eastAsia="ru-RU"/>
        </w:rPr>
        <w:t xml:space="preserve"> = </w:t>
      </w:r>
      <w:r w:rsidRPr="001D20D9">
        <w:rPr>
          <w:rFonts w:cs="Times New Roman"/>
          <w:sz w:val="24"/>
          <w:szCs w:val="24"/>
          <w:lang w:val="en-US" w:eastAsia="ru-RU"/>
        </w:rPr>
        <w:t>TC</w:t>
      </w:r>
      <w:r w:rsidRPr="00350BF3">
        <w:rPr>
          <w:rFonts w:cs="Times New Roman"/>
          <w:sz w:val="24"/>
          <w:szCs w:val="24"/>
          <w:lang w:val="en-US" w:eastAsia="ru-RU"/>
        </w:rPr>
        <w:t xml:space="preserve"> : </w:t>
      </w:r>
      <w:r w:rsidRPr="001D20D9">
        <w:rPr>
          <w:rFonts w:cs="Times New Roman"/>
          <w:sz w:val="24"/>
          <w:szCs w:val="24"/>
          <w:lang w:val="en-US" w:eastAsia="ru-RU"/>
        </w:rPr>
        <w:t>Q</w:t>
      </w:r>
      <w:r w:rsidRPr="00350BF3">
        <w:rPr>
          <w:rFonts w:cs="Times New Roman"/>
          <w:sz w:val="24"/>
          <w:szCs w:val="24"/>
          <w:lang w:val="en-US" w:eastAsia="ru-RU"/>
        </w:rPr>
        <w:t xml:space="preserve"> = 450000 : 1000 = 450 </w:t>
      </w:r>
      <w:r w:rsidRPr="001D20D9">
        <w:rPr>
          <w:rFonts w:cs="Times New Roman"/>
          <w:sz w:val="24"/>
          <w:szCs w:val="24"/>
          <w:lang w:eastAsia="ru-RU"/>
        </w:rPr>
        <w:t>руб</w:t>
      </w:r>
      <w:r w:rsidRPr="00350BF3">
        <w:rPr>
          <w:rFonts w:cs="Times New Roman"/>
          <w:sz w:val="24"/>
          <w:szCs w:val="24"/>
          <w:lang w:val="en-US" w:eastAsia="ru-RU"/>
        </w:rPr>
        <w:t>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15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Рассчитайте по таблице: предельный физический продукт труда МР, совокупный доход МР, предельный продукт труда в денежной форме MRP.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1"/>
        <w:gridCol w:w="2120"/>
        <w:gridCol w:w="1670"/>
        <w:gridCol w:w="1364"/>
        <w:gridCol w:w="985"/>
        <w:gridCol w:w="1670"/>
        <w:gridCol w:w="515"/>
      </w:tblGrid>
      <w:tr w:rsidR="001D20D9" w:rsidRPr="001D20D9" w:rsidTr="00B11C29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Ед. труда (чел)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Совокуп.продукт (шт)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физический продукт (шт)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Совокуп. доход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прод (руб)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продукт в денежной форме. MRP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0"/>
        <w:gridCol w:w="1480"/>
        <w:gridCol w:w="1886"/>
        <w:gridCol w:w="1461"/>
        <w:gridCol w:w="1052"/>
        <w:gridCol w:w="1860"/>
        <w:gridCol w:w="516"/>
      </w:tblGrid>
      <w:tr w:rsidR="001D20D9" w:rsidRPr="001D20D9" w:rsidTr="00B11C29">
        <w:trPr>
          <w:gridAfter w:val="6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Ед. труда (чел)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Совокуп. продукт (шт) ТР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физический продукт (шт) МР = прирост ТR/ прирост L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Совокуп. доход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ТR = ТР/Р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прод (руб)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продукт в денежной форме. MRP =МР/Р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16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 таблице представлен объем спроса на мороженое при разных уровнях цен: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5"/>
        <w:gridCol w:w="1808"/>
        <w:gridCol w:w="2365"/>
        <w:gridCol w:w="3451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br w:type="page"/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br w:type="page"/>
              <w:t>Цена (Р)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Объем спроса (Q)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Выручка от продажи (TR)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Коэффициент ценовой эластичности (E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D</w:t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1. Начертите кривую спроса.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2. Рассчитайте выручку от продажи и коэффициент ценовой эластичности.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lastRenderedPageBreak/>
        <w:t>3. Начертите кривую выручки от продажи и определите, при какой цене она окажется максимальной?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5"/>
        <w:gridCol w:w="1808"/>
        <w:gridCol w:w="2365"/>
        <w:gridCol w:w="3451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(Р)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Объем спроса (Q)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Выручка от продажи (TR)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Коэффициент ценовой эластичности (E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D</w:t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2. Коэфф ценовой эластичности определяется по формуле прирост Q/ Q: прирост Р/Р. Значение коэффициента ценовой эластичности спроса рассчитывается по модулю, т.е. берется его положительное значение.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изменении цены с 2,1 до 1,8 Е = 10/10 * 2,1/0,3 =7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изменении цены с 1,8 до 1,5 Е = 10/20 * 1,8/0,3 = 3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изменении цены с 1,5 до 1,2 Е = 10/30 * 1,5/0,3 = 1,7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изменении цены с 1,2 до 0,9 Е = 10/40 * 1,2/0,3 = 1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изменении цены с 0,9 до 0,6 Е = 10/50 * 0,9/0,3 = 0,6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При изменении цены с 0,6 до 0,3 Е = 10/60 * 0,6/0,3 = 0,3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3.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Из данных задачи видно, что максимальная выручка от продажи равна 48 ден. единиц, коэф. эластичности при этом равен 1 и график изменения выручки это подтверждает.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17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Допустим, потребитель имеет доход 1 млн руб. в месяц и весь он должен быть израсходован на покупку двух товаров А и Б. Товар А стоит 25 т. руб., а товар Б -- 50 т. руб. Нарисуйте бюджетную линию. Какой будет бюджетная линия, если доход потребителя вырастает до 1,2 млн руб.? Какой будет бюджетная линия при доходе 1 млн руб., но снижении цены товара А до 20 т. руб.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9"/>
        <w:gridCol w:w="1247"/>
        <w:gridCol w:w="1567"/>
        <w:gridCol w:w="1872"/>
        <w:gridCol w:w="1884"/>
        <w:gridCol w:w="516"/>
      </w:tblGrid>
      <w:tr w:rsidR="001D20D9" w:rsidRPr="001D20D9" w:rsidTr="00B11C29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Изменение при прочих равных условиях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Сдвиг кривой спроса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Движение вдоль кривой спроса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Сдвиг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кривой предложения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Движение вдоль кривой предложения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1. Цен конкурирующих товаров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2. Внедрение новой технологии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3. Изменение моды на товар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4.Изменение потребительских доходов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5. Изменение цен на сырье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Как влияют перечисленные в таблице изменения на спрос и предложение в случае, если начальная ситуация на рынке является равновесной (поставьте "галочки" в колонках, название которых характеризует эффект изменения).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9"/>
        <w:gridCol w:w="1247"/>
        <w:gridCol w:w="1567"/>
        <w:gridCol w:w="1872"/>
        <w:gridCol w:w="1884"/>
        <w:gridCol w:w="516"/>
      </w:tblGrid>
      <w:tr w:rsidR="001D20D9" w:rsidRPr="001D20D9" w:rsidTr="00B11C29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br w:type="page"/>
              <w:t>Изменение при прочих равных условиях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Сдвиг кривой спроса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Движение вдоль кривой спроса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Сдвиг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кривой предложения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Движение вдоль кривой предложения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1. Цен конкурирующих товаров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2. Внедрение новой технологии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3. Изменение моды на товар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 xml:space="preserve">4.Изменение </w:t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потребительских доходов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5. Изменение цен на сырье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19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3. Имеются три инвестиционных проекта: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А: Издержки равны 150 долл. Будущая прибыль -- 10 долл. в год.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Б: Издержки равны 150 долл. Будущая прибыль -- 15 долл. в год.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В: Издержки равны 1000 долл. Будущая прибыль -- 75 долл. в год.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а) Рассчитайте норму прибыли для данного проекта (А, Б, В).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 Норма прибыли проекта А = 10*100/150=6,7 %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Норма прибыли для проекта Б = 15*100/150=10 %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Норма прибыли для проекта В = 75*100/1000=7,5 %.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б) Если уровень процента за капитал, полученный в кредит, равен, 5, 7, 11%, то при каком уровне этих процентных ставок реализация проектов А, Б, В будет выгодна (В) или невыгодна (Н) для предпринимателя: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3"/>
        <w:gridCol w:w="830"/>
        <w:gridCol w:w="830"/>
        <w:gridCol w:w="890"/>
        <w:gridCol w:w="1010"/>
        <w:gridCol w:w="516"/>
      </w:tblGrid>
      <w:tr w:rsidR="001D20D9" w:rsidRPr="001D20D9" w:rsidTr="00B11C29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9 %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11 %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20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Студент читает журналы и слушает музыку, записанную на кассеты.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Заполните пропуски в таблице, если цена журнала -- 1,5 долл., а цена кассеты -- 7,5 долл. При какой комбинации товаров полезность окажется максимальной?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9"/>
        <w:gridCol w:w="1328"/>
        <w:gridCol w:w="1342"/>
        <w:gridCol w:w="1081"/>
        <w:gridCol w:w="1328"/>
        <w:gridCol w:w="1342"/>
        <w:gridCol w:w="1081"/>
        <w:gridCol w:w="514"/>
      </w:tblGrid>
      <w:tr w:rsidR="001D20D9" w:rsidRPr="001D20D9" w:rsidTr="00B11C29">
        <w:trPr>
          <w:gridAfter w:val="7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rPr>
          <w:gridAfter w:val="4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Журналы 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Кассеты У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Полезность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Ютилей Uх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Предельная полезность MUx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MUx/Px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Полезность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Ютилей Uy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Предельная полезность MUy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MUy/Py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Полезность покупки окажется максимальной при выборе 5 журналов и 3 кассет.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color w:val="183741"/>
          <w:kern w:val="36"/>
          <w:sz w:val="24"/>
          <w:szCs w:val="24"/>
          <w:lang w:eastAsia="ru-RU"/>
        </w:rPr>
      </w:pPr>
      <w:r w:rsidRPr="001D20D9">
        <w:rPr>
          <w:rFonts w:cs="Times New Roman"/>
          <w:color w:val="183741"/>
          <w:kern w:val="36"/>
          <w:sz w:val="24"/>
          <w:szCs w:val="24"/>
          <w:lang w:eastAsia="ru-RU"/>
        </w:rPr>
        <w:t>Задание 21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color w:val="183741"/>
          <w:kern w:val="36"/>
          <w:sz w:val="24"/>
          <w:szCs w:val="24"/>
          <w:lang w:eastAsia="ru-RU"/>
        </w:rPr>
      </w:pPr>
      <w:r w:rsidRPr="001D20D9">
        <w:rPr>
          <w:rFonts w:cs="Times New Roman"/>
          <w:color w:val="183741"/>
          <w:kern w:val="36"/>
          <w:sz w:val="24"/>
          <w:szCs w:val="24"/>
          <w:lang w:eastAsia="ru-RU"/>
        </w:rPr>
        <w:t>Заполните пропуски в следующей таблице.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7"/>
        <w:gridCol w:w="1952"/>
        <w:gridCol w:w="2416"/>
        <w:gridCol w:w="2344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183741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Объем переменного ресурса F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выпуск продукции TP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продукт переменного ресурса MP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Средний продукт переменного ресурса AP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color w:val="183741"/>
          <w:kern w:val="36"/>
          <w:sz w:val="24"/>
          <w:szCs w:val="24"/>
          <w:lang w:eastAsia="ru-RU"/>
        </w:rPr>
      </w:pPr>
      <w:r w:rsidRPr="001D20D9">
        <w:rPr>
          <w:rFonts w:cs="Times New Roman"/>
          <w:color w:val="183741"/>
          <w:kern w:val="36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7"/>
        <w:gridCol w:w="1952"/>
        <w:gridCol w:w="2416"/>
        <w:gridCol w:w="2344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b/>
                <w:bCs/>
                <w:color w:val="183741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Объем переменного ресурса F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выпуск продукции TP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Предельный продукт переменного ресурса MP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Средний продукт переменного ресурса AP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lastRenderedPageBreak/>
        <w:t>Задание 22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Укажите для каждого нижеприведенного фактора, в каком направлении он будет смещать кривую спроса на автомобили: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5"/>
        <w:gridCol w:w="2186"/>
        <w:gridCol w:w="1130"/>
        <w:gridCol w:w="1728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rPr>
          <w:gridAfter w:val="2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br w:type="page"/>
              <w:t>Факторы, влияющие на спрос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Смещение кривой спроса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Вправо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Влево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Не смещается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1.Цены на автомобили снижаются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2.Цены на бензин выросли в три раза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3. Доход покупателей сократился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4. Плата за проезд в общественном транспорте резко упала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5. Ожидается рост цен на автомобили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6. Снизились цены сервисного обслуживания автомобилей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Решение: Факторы, влияющие на спрос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Смещение кривой спроса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1.Цены на автомобили снижаются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2.Цены на бензин выросли в три раза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3. Доход покупателей сократился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4. Плата за проезд в общественном транспорте резко упала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5. Ожидается рост цен на автомобили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6. Снизились цены сервисного обслуживания автомобилей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Х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23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Заполните пропуски в следующей таблице.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3"/>
        <w:gridCol w:w="2158"/>
        <w:gridCol w:w="1881"/>
        <w:gridCol w:w="2217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 продукции Q (шт.)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ед.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доход TR.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Прсдсльн. Доход MR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3"/>
        <w:gridCol w:w="2158"/>
        <w:gridCol w:w="1881"/>
        <w:gridCol w:w="2217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Выпуск продукции Q (шт.)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Цена ед. продукции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Общий доход TR.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Прсдсльн. Доход MR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24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Выберите в таблице названия уравнений, которые соответствуют данным формулам: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6"/>
        <w:gridCol w:w="1672"/>
        <w:gridCol w:w="1717"/>
        <w:gridCol w:w="1484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I= Р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t>Х+P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MUx = MUy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Px Pu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MRS = Px</w:t>
            </w:r>
          </w:p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Py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1. Условие равновесия потребителя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2. Уравнение бюджетной линии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3. Предельная норма замены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1-В; 2- А; 3- С.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25</w:t>
      </w:r>
    </w:p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 таблице представлены данные о различных товарах: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9"/>
        <w:gridCol w:w="1625"/>
        <w:gridCol w:w="1368"/>
        <w:gridCol w:w="2350"/>
        <w:gridCol w:w="516"/>
      </w:tblGrid>
      <w:tr w:rsidR="001D20D9" w:rsidRPr="001D20D9" w:rsidTr="00B11C2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Рынок 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Рынок Б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Рынок В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$ 400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$ 25 за товар 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600 т. шт.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16. шт.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160 шт. товара Y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P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$ 800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$ 35 за 1 ш. Тов.Х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1800 т. шт.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40 шт.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224 шт. товара Y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Y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$ 20 000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Y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$ 40 000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0</w:t>
      </w:r>
      <w:r w:rsidRPr="001D20D9">
        <w:rPr>
          <w:rFonts w:cs="Times New Roman"/>
          <w:sz w:val="24"/>
          <w:szCs w:val="24"/>
          <w:lang w:eastAsia="ru-RU"/>
        </w:rPr>
        <w:t> и Р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1</w:t>
      </w:r>
      <w:r w:rsidRPr="001D20D9">
        <w:rPr>
          <w:rFonts w:cs="Times New Roman"/>
          <w:sz w:val="24"/>
          <w:szCs w:val="24"/>
          <w:lang w:eastAsia="ru-RU"/>
        </w:rPr>
        <w:t> - прежняя и новая цены товаров;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Q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0</w:t>
      </w:r>
      <w:r w:rsidRPr="001D20D9">
        <w:rPr>
          <w:rFonts w:cs="Times New Roman"/>
          <w:sz w:val="24"/>
          <w:szCs w:val="24"/>
          <w:lang w:eastAsia="ru-RU"/>
        </w:rPr>
        <w:t> и Q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1</w:t>
      </w:r>
      <w:r w:rsidRPr="001D20D9">
        <w:rPr>
          <w:rFonts w:cs="Times New Roman"/>
          <w:sz w:val="24"/>
          <w:szCs w:val="24"/>
          <w:lang w:eastAsia="ru-RU"/>
        </w:rPr>
        <w:t> - прежние и новые объемы покупок;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Y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0</w:t>
      </w:r>
      <w:r w:rsidRPr="001D20D9">
        <w:rPr>
          <w:rFonts w:cs="Times New Roman"/>
          <w:sz w:val="24"/>
          <w:szCs w:val="24"/>
          <w:lang w:eastAsia="ru-RU"/>
        </w:rPr>
        <w:t> и Y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1</w:t>
      </w:r>
      <w:r w:rsidRPr="001D20D9">
        <w:rPr>
          <w:rFonts w:cs="Times New Roman"/>
          <w:sz w:val="24"/>
          <w:szCs w:val="24"/>
          <w:lang w:eastAsia="ru-RU"/>
        </w:rPr>
        <w:t> - прежние и новые доходы потребителей.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a) какой вид эластичности можно установит для товаров, представленных на каждом рынке?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b) каковы величины соответствующих коэффициентов эластичности?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a) Для рынка А можно рассчитать эластичность спроса по цене;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Для рынка Б - эластичность спроса по доходу;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Для рынка В - перекрестную эластичность.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b Ep =1800-600 * 400 = 2;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600 800-400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E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Y</w:t>
      </w:r>
      <w:r w:rsidRPr="001D20D9">
        <w:rPr>
          <w:rFonts w:cs="Times New Roman"/>
          <w:sz w:val="24"/>
          <w:szCs w:val="24"/>
          <w:lang w:eastAsia="ru-RU"/>
        </w:rPr>
        <w:t> = 40-16 * 20000 = 1,5;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lastRenderedPageBreak/>
        <w:t>16 40000-20000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E</w:t>
      </w:r>
      <w:r w:rsidRPr="001D20D9">
        <w:rPr>
          <w:rFonts w:cs="Times New Roman"/>
          <w:sz w:val="24"/>
          <w:szCs w:val="24"/>
          <w:vertAlign w:val="superscript"/>
          <w:lang w:eastAsia="ru-RU"/>
        </w:rPr>
        <w:t>XY</w:t>
      </w:r>
      <w:r w:rsidRPr="001D20D9">
        <w:rPr>
          <w:rFonts w:cs="Times New Roman"/>
          <w:sz w:val="24"/>
          <w:szCs w:val="24"/>
          <w:vertAlign w:val="subscript"/>
          <w:lang w:eastAsia="ru-RU"/>
        </w:rPr>
        <w:t>P </w:t>
      </w:r>
      <w:r w:rsidRPr="001D20D9">
        <w:rPr>
          <w:rFonts w:cs="Times New Roman"/>
          <w:sz w:val="24"/>
          <w:szCs w:val="24"/>
          <w:lang w:eastAsia="ru-RU"/>
        </w:rPr>
        <w:t>= 224-160 * 25 = 1.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160 35-25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26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3. Предельные издержки фирмы при оптимальном объеме производства равны $20, а валовой доход равен $ 100. Какое количество продукции должна производить фирма, чтобы обеспечить общественную потребность при наиболее эффективном использовании ресурсов?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Ресурсы общества наиболее эффективно используются при рыночной структуре совершенной конкуренции. При этом в точке экономического равновесия фирмы MC=MR=P=$ 20.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Если TR=PQ=$100, то Q = 100/20=5 единиц продукции. Т.О. для того, чтобы обеспечить общественную потребность при наиболее эффективном использовании ресурсов фирма должна выпустить 5 единиц продукции.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27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1. По данным эмпирических исследований эластичность спроса по цене на следующие товары и услуги выглядит так: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b/>
          <w:bCs/>
          <w:sz w:val="24"/>
          <w:szCs w:val="24"/>
          <w:lang w:eastAsia="ru-RU"/>
        </w:rPr>
        <w:t>а) 0,6 - эластичность спроса на медицинское оборудование;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б) 4,0 - эластичность спроса на зарубежные поездки;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в) 1,2 - эластичность спроса на телевизоры.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b/>
          <w:bCs/>
          <w:sz w:val="24"/>
          <w:szCs w:val="24"/>
          <w:lang w:eastAsia="ru-RU"/>
        </w:rPr>
        <w:t>Рассчитайте, на сколько изменится спрос при увеличении цены на 2 %.</w:t>
      </w:r>
      <w:r w:rsidRPr="001D20D9">
        <w:rPr>
          <w:rFonts w:cs="Times New Roman"/>
          <w:sz w:val="24"/>
          <w:szCs w:val="24"/>
          <w:lang w:eastAsia="ru-RU"/>
        </w:rPr>
        <w:t> Выгодно ли продавцу увеличивать цену данных товаров и услуг в каждом из перечисленных случаев?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E = прирост Q/ прирост P (%).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а) 0,6 = прирост Q/ 2, следовательно прирост Q = 1,2.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Эластичность спроса по цене на медицинское оборудование равна 0,6, меньше единицы, увеличение цены приведет к меньшему сокращению спроса, следовательно выручка от реализации возрастет и увеличение цены выгодно.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б) 4,0 = прирост Q/ 2, следовательно, прирост Q = 8.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Эластичность спроса по цене на зарубежные поездки равно 4, больше единицы, увеличение цены приведет к большему сокращению спроса, общая выручка сократиться, следовательно, увеличение цены не выгодно.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в) 1,2 = прирост Q/ 2, следовательно, прирост Q = 2,4.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Эластичность спроса по цене на зарубежные поездки равно 1,2, больше единицы, следовательно, увеличение цены приведет к большему сокращению спроса, выручка сократиться, следовательно, увеличение цены не выгодно.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Задание 28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Предельные издержки десяти единиц продукции составляют $ 9, предельный доход составляет $ 18. Какое количество продукции будет выпускать фирма, максимизирующая свою прибыль, если с выпуском каждой последующей единицы продукции предельные издержки возрастают на $ 1, а предельный доход снижается на $ 2?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Решение:</w:t>
      </w:r>
    </w:p>
    <w:p w:rsidR="001D20D9" w:rsidRPr="001D20D9" w:rsidRDefault="001D20D9" w:rsidP="00350BF3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Фирма максимизирует свою прибыль при равенстве MR=MC.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9"/>
        <w:gridCol w:w="2138"/>
        <w:gridCol w:w="2183"/>
        <w:gridCol w:w="516"/>
      </w:tblGrid>
      <w:tr w:rsidR="001D20D9" w:rsidRPr="001D20D9" w:rsidTr="00B11C29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MC = 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MR=18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MC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n+1</w:t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t> = MCn+1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MR</w:t>
            </w:r>
            <w:r w:rsidRPr="001D20D9">
              <w:rPr>
                <w:rFonts w:cs="Times New Roman"/>
                <w:sz w:val="24"/>
                <w:szCs w:val="24"/>
                <w:vertAlign w:val="subscript"/>
                <w:lang w:eastAsia="ru-RU"/>
              </w:rPr>
              <w:t>n+1 </w:t>
            </w:r>
            <w:r w:rsidRPr="001D20D9">
              <w:rPr>
                <w:rFonts w:cs="Times New Roman"/>
                <w:sz w:val="24"/>
                <w:szCs w:val="24"/>
                <w:lang w:eastAsia="ru-RU"/>
              </w:rPr>
              <w:t>= MRn - 2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Q=11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lastRenderedPageBreak/>
              <w:t>Q=12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Q=13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20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D20D9" w:rsidRPr="001D20D9" w:rsidTr="00B11C2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D20D9" w:rsidRPr="001D20D9" w:rsidRDefault="001D20D9" w:rsidP="001D20D9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D20D9" w:rsidRPr="001D20D9" w:rsidRDefault="001D20D9" w:rsidP="001D20D9">
      <w:pPr>
        <w:spacing w:after="0" w:line="360" w:lineRule="auto"/>
        <w:jc w:val="both"/>
        <w:rPr>
          <w:rFonts w:cs="Times New Roman"/>
          <w:sz w:val="24"/>
          <w:szCs w:val="24"/>
          <w:lang w:eastAsia="ru-RU"/>
        </w:rPr>
      </w:pPr>
      <w:r w:rsidRPr="001D20D9">
        <w:rPr>
          <w:rFonts w:cs="Times New Roman"/>
          <w:sz w:val="24"/>
          <w:szCs w:val="24"/>
          <w:lang w:eastAsia="ru-RU"/>
        </w:rPr>
        <w:t>Фирма, максимизирующая прибыль будет выпускать 13 единиц продукции.</w:t>
      </w:r>
    </w:p>
    <w:p w:rsidR="00275D30" w:rsidRPr="00F55268" w:rsidRDefault="00275D30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275D30" w:rsidRPr="00F55268" w:rsidRDefault="00275D30" w:rsidP="00275D30">
      <w:pPr>
        <w:tabs>
          <w:tab w:val="left" w:pos="-142"/>
        </w:tabs>
        <w:spacing w:after="0" w:line="240" w:lineRule="auto"/>
        <w:ind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75D30" w:rsidRPr="00275D30" w:rsidRDefault="00275D30" w:rsidP="00275D30">
      <w:pPr>
        <w:tabs>
          <w:tab w:val="left" w:pos="-142"/>
        </w:tabs>
        <w:spacing w:after="0" w:line="240" w:lineRule="auto"/>
        <w:ind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75D30">
        <w:rPr>
          <w:rFonts w:eastAsia="Times New Roman" w:cs="Times New Roman"/>
          <w:b/>
          <w:sz w:val="24"/>
          <w:szCs w:val="24"/>
          <w:lang w:eastAsia="ru-RU"/>
        </w:rPr>
        <w:t>Шкала и критерии оценивания письменных и творческих работ.</w:t>
      </w:r>
    </w:p>
    <w:p w:rsidR="00275D30" w:rsidRPr="00275D30" w:rsidRDefault="00275D30" w:rsidP="00275D30">
      <w:pPr>
        <w:tabs>
          <w:tab w:val="left" w:pos="709"/>
        </w:tabs>
        <w:spacing w:after="0" w:line="240" w:lineRule="auto"/>
        <w:ind w:left="709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8104"/>
      </w:tblGrid>
      <w:tr w:rsidR="00275D30" w:rsidRPr="00275D30" w:rsidTr="00B11C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275D30" w:rsidRPr="00275D30" w:rsidTr="00B11C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30" w:rsidRPr="00275D30" w:rsidRDefault="00275D30" w:rsidP="00275D3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Глубокое и прочное усвоение программного материала. Полные, последовательные, грамотные и логически излагаемые ответы при видоизменении задания. Свободно справляется с поставленными задачами, может обосновать принятые решения, демонстрирует владение разносторонними навыками и приемами выполнения практических работ.</w:t>
            </w:r>
          </w:p>
        </w:tc>
      </w:tr>
      <w:tr w:rsidR="00275D30" w:rsidRPr="00275D30" w:rsidTr="00B11C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30" w:rsidRPr="00275D30" w:rsidRDefault="00275D30" w:rsidP="00275D3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Знание программного материала, грамотное изложение, без существенных неточностей в ответе на вопрос, правильное применение теоретических знаний, владение необходимыми навыками при выполнении практических задач</w:t>
            </w:r>
          </w:p>
        </w:tc>
      </w:tr>
      <w:tr w:rsidR="00275D30" w:rsidRPr="00275D30" w:rsidTr="00B11C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30" w:rsidRPr="00275D30" w:rsidRDefault="00275D30" w:rsidP="00275D3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Демонстрирует усвоение основного материала, при ответе допускаются неточности, при ответе недостаточно правильные формулировки, нарушение последовательности в изложении программного материала, затруднения в выполнении практических заданий</w:t>
            </w:r>
          </w:p>
        </w:tc>
      </w:tr>
      <w:tr w:rsidR="00275D30" w:rsidRPr="00275D30" w:rsidTr="00B11C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30" w:rsidRPr="00275D30" w:rsidRDefault="00275D30" w:rsidP="00275D3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Слабое знание программного материала, при ответе возникают ошибки, затруднения при выполнении практических работ</w:t>
            </w:r>
          </w:p>
        </w:tc>
      </w:tr>
      <w:tr w:rsidR="00275D30" w:rsidRPr="00275D30" w:rsidTr="00B11C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0" w:rsidRPr="00275D30" w:rsidRDefault="00275D30" w:rsidP="00275D3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75D30">
              <w:rPr>
                <w:rFonts w:eastAsia="Times New Roman" w:cs="Times New Roman"/>
                <w:sz w:val="24"/>
                <w:szCs w:val="24"/>
                <w:lang w:eastAsia="ru-RU"/>
              </w:rPr>
              <w:t>Не было попытки выполнить задание</w:t>
            </w:r>
          </w:p>
        </w:tc>
      </w:tr>
    </w:tbl>
    <w:p w:rsidR="00275D30" w:rsidRDefault="00275D30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350BF3" w:rsidRPr="00F55268" w:rsidRDefault="00350BF3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275D30" w:rsidRPr="00F55268" w:rsidRDefault="00275D30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275D30" w:rsidRPr="00F55268" w:rsidRDefault="00275D30" w:rsidP="00AE1182">
      <w:pPr>
        <w:widowControl w:val="0"/>
        <w:spacing w:line="240" w:lineRule="auto"/>
        <w:ind w:left="-567" w:right="-567"/>
        <w:contextualSpacing/>
        <w:jc w:val="center"/>
        <w:rPr>
          <w:sz w:val="24"/>
          <w:szCs w:val="24"/>
        </w:rPr>
      </w:pPr>
    </w:p>
    <w:p w:rsidR="00112330" w:rsidRPr="00112330" w:rsidRDefault="00112330" w:rsidP="00112330">
      <w:pPr>
        <w:spacing w:after="0" w:line="240" w:lineRule="auto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112330">
        <w:rPr>
          <w:rFonts w:eastAsia="Times New Roman" w:cs="Times New Roman"/>
          <w:color w:val="000000"/>
          <w:sz w:val="22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112330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112330" w:rsidRPr="007B4502" w:rsidRDefault="00112330" w:rsidP="0011233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47F8E" w:rsidRPr="00F55268" w:rsidRDefault="00A47F8E" w:rsidP="00AE1182">
      <w:pPr>
        <w:spacing w:line="240" w:lineRule="auto"/>
        <w:ind w:left="100"/>
        <w:jc w:val="center"/>
        <w:rPr>
          <w:sz w:val="24"/>
          <w:szCs w:val="24"/>
        </w:rPr>
      </w:pPr>
      <w:r w:rsidRPr="00F55268">
        <w:rPr>
          <w:sz w:val="24"/>
          <w:szCs w:val="24"/>
        </w:rPr>
        <w:t xml:space="preserve">Кафедра </w:t>
      </w:r>
      <w:r w:rsidR="00D748AC" w:rsidRPr="00F55268">
        <w:rPr>
          <w:sz w:val="24"/>
          <w:szCs w:val="24"/>
        </w:rPr>
        <w:t>«</w:t>
      </w:r>
      <w:r w:rsidR="00DD4C7E" w:rsidRPr="00F55268">
        <w:rPr>
          <w:sz w:val="24"/>
          <w:szCs w:val="24"/>
          <w:u w:val="single"/>
        </w:rPr>
        <w:t>Экономическая теория</w:t>
      </w:r>
      <w:r w:rsidR="00D86C56">
        <w:rPr>
          <w:sz w:val="24"/>
          <w:szCs w:val="24"/>
          <w:u w:val="single"/>
        </w:rPr>
        <w:t xml:space="preserve"> и предпринимательство</w:t>
      </w:r>
      <w:r w:rsidR="00D748AC" w:rsidRPr="00F55268">
        <w:rPr>
          <w:sz w:val="24"/>
          <w:szCs w:val="24"/>
        </w:rPr>
        <w:t>»</w:t>
      </w:r>
    </w:p>
    <w:p w:rsidR="00A47F8E" w:rsidRPr="00F55268" w:rsidRDefault="00A47F8E" w:rsidP="00AE1182">
      <w:pPr>
        <w:spacing w:line="240" w:lineRule="auto"/>
        <w:ind w:left="100"/>
        <w:jc w:val="center"/>
        <w:rPr>
          <w:i/>
          <w:sz w:val="24"/>
          <w:szCs w:val="24"/>
          <w:vertAlign w:val="superscript"/>
        </w:rPr>
      </w:pPr>
      <w:r w:rsidRPr="00F55268">
        <w:rPr>
          <w:i/>
          <w:sz w:val="24"/>
          <w:szCs w:val="24"/>
          <w:vertAlign w:val="superscript"/>
        </w:rPr>
        <w:t xml:space="preserve">                          (наименование кафедры)</w:t>
      </w:r>
    </w:p>
    <w:p w:rsidR="00A47F8E" w:rsidRPr="00F55268" w:rsidRDefault="00A47F8E" w:rsidP="00AE1182">
      <w:pPr>
        <w:shd w:val="clear" w:color="auto" w:fill="FFFFFF"/>
        <w:tabs>
          <w:tab w:val="left" w:pos="221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F55268">
        <w:rPr>
          <w:b/>
          <w:sz w:val="24"/>
          <w:szCs w:val="24"/>
        </w:rPr>
        <w:t xml:space="preserve">Экзаменационные материалы </w:t>
      </w:r>
    </w:p>
    <w:p w:rsidR="00A47F8E" w:rsidRPr="00F55268" w:rsidRDefault="00A47F8E" w:rsidP="00AE1182">
      <w:pPr>
        <w:shd w:val="clear" w:color="auto" w:fill="FFFFFF"/>
        <w:tabs>
          <w:tab w:val="left" w:pos="221"/>
        </w:tabs>
        <w:spacing w:line="240" w:lineRule="auto"/>
        <w:ind w:firstLine="709"/>
        <w:jc w:val="center"/>
        <w:rPr>
          <w:sz w:val="24"/>
          <w:szCs w:val="24"/>
        </w:rPr>
      </w:pPr>
      <w:r w:rsidRPr="00F55268">
        <w:rPr>
          <w:b/>
          <w:sz w:val="24"/>
          <w:szCs w:val="24"/>
        </w:rPr>
        <w:t xml:space="preserve">(примерный перечень вопросов к </w:t>
      </w:r>
      <w:r w:rsidR="00D92151" w:rsidRPr="00F55268">
        <w:rPr>
          <w:b/>
          <w:sz w:val="24"/>
          <w:szCs w:val="24"/>
        </w:rPr>
        <w:t>зачету</w:t>
      </w:r>
      <w:r w:rsidRPr="00F55268">
        <w:rPr>
          <w:b/>
          <w:sz w:val="24"/>
          <w:szCs w:val="24"/>
        </w:rPr>
        <w:t>)</w:t>
      </w:r>
    </w:p>
    <w:p w:rsidR="00A47F8E" w:rsidRPr="00F55268" w:rsidRDefault="00A47F8E" w:rsidP="00AE1182">
      <w:pPr>
        <w:shd w:val="clear" w:color="auto" w:fill="FFFFFF"/>
        <w:tabs>
          <w:tab w:val="left" w:pos="221"/>
        </w:tabs>
        <w:spacing w:line="240" w:lineRule="auto"/>
        <w:jc w:val="center"/>
        <w:rPr>
          <w:sz w:val="24"/>
          <w:szCs w:val="24"/>
        </w:rPr>
      </w:pPr>
      <w:r w:rsidRPr="00F55268">
        <w:rPr>
          <w:sz w:val="24"/>
          <w:szCs w:val="24"/>
        </w:rPr>
        <w:t xml:space="preserve">по дисциплине </w:t>
      </w:r>
      <w:r w:rsidR="00D748AC" w:rsidRPr="00F55268">
        <w:rPr>
          <w:sz w:val="24"/>
          <w:szCs w:val="24"/>
        </w:rPr>
        <w:t>«</w:t>
      </w:r>
      <w:r w:rsidR="00722950">
        <w:rPr>
          <w:sz w:val="24"/>
          <w:szCs w:val="24"/>
          <w:u w:val="single"/>
        </w:rPr>
        <w:t>Экономика</w:t>
      </w:r>
      <w:r w:rsidR="00D748AC" w:rsidRPr="00F55268">
        <w:rPr>
          <w:sz w:val="24"/>
          <w:szCs w:val="24"/>
        </w:rPr>
        <w:t>»</w:t>
      </w:r>
    </w:p>
    <w:p w:rsidR="00A47F8E" w:rsidRPr="00F55268" w:rsidRDefault="00A47F8E" w:rsidP="00AE1182">
      <w:pPr>
        <w:shd w:val="clear" w:color="auto" w:fill="FFFFFF"/>
        <w:tabs>
          <w:tab w:val="left" w:pos="221"/>
        </w:tabs>
        <w:spacing w:line="240" w:lineRule="auto"/>
        <w:jc w:val="center"/>
        <w:rPr>
          <w:sz w:val="24"/>
          <w:szCs w:val="24"/>
        </w:rPr>
      </w:pPr>
      <w:r w:rsidRPr="00F55268">
        <w:rPr>
          <w:sz w:val="24"/>
          <w:szCs w:val="24"/>
        </w:rPr>
        <w:t xml:space="preserve">для студентов </w:t>
      </w:r>
      <w:r w:rsidR="00722950">
        <w:rPr>
          <w:sz w:val="24"/>
          <w:szCs w:val="24"/>
          <w:u w:val="single"/>
        </w:rPr>
        <w:t>3</w:t>
      </w:r>
      <w:r w:rsidRPr="00F55268">
        <w:rPr>
          <w:sz w:val="24"/>
          <w:szCs w:val="24"/>
        </w:rPr>
        <w:t xml:space="preserve"> курса </w:t>
      </w:r>
    </w:p>
    <w:p w:rsidR="00D748AC" w:rsidRPr="00F55268" w:rsidRDefault="00A47F8E" w:rsidP="00AE1182">
      <w:pPr>
        <w:shd w:val="clear" w:color="auto" w:fill="FFFFFF"/>
        <w:tabs>
          <w:tab w:val="left" w:pos="221"/>
        </w:tabs>
        <w:spacing w:line="240" w:lineRule="auto"/>
        <w:jc w:val="center"/>
        <w:rPr>
          <w:sz w:val="24"/>
          <w:szCs w:val="24"/>
        </w:rPr>
      </w:pPr>
      <w:r w:rsidRPr="00F55268">
        <w:rPr>
          <w:sz w:val="24"/>
          <w:szCs w:val="24"/>
        </w:rPr>
        <w:t xml:space="preserve">направления подготовки </w:t>
      </w:r>
    </w:p>
    <w:p w:rsidR="00A47F8E" w:rsidRPr="00F55268" w:rsidRDefault="00722950" w:rsidP="00A01EFA">
      <w:pPr>
        <w:shd w:val="clear" w:color="auto" w:fill="FFFFFF"/>
        <w:tabs>
          <w:tab w:val="left" w:pos="221"/>
        </w:tabs>
        <w:spacing w:after="120" w:line="240" w:lineRule="auto"/>
        <w:jc w:val="center"/>
        <w:rPr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="00DC708E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.0</w:t>
      </w:r>
      <w:r w:rsidR="00350BF3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.0</w:t>
      </w:r>
      <w:r w:rsidR="00350BF3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F55268">
        <w:rPr>
          <w:sz w:val="24"/>
          <w:szCs w:val="24"/>
          <w:u w:val="single"/>
        </w:rPr>
        <w:t xml:space="preserve"> </w:t>
      </w:r>
      <w:r w:rsidR="00D748AC" w:rsidRPr="00F55268">
        <w:rPr>
          <w:sz w:val="24"/>
          <w:szCs w:val="24"/>
          <w:u w:val="single"/>
        </w:rPr>
        <w:t>«</w:t>
      </w:r>
      <w:r w:rsidR="00350BF3">
        <w:rPr>
          <w:sz w:val="24"/>
          <w:szCs w:val="24"/>
          <w:u w:val="single"/>
        </w:rPr>
        <w:t>Перевод и переводоведение</w:t>
      </w:r>
      <w:r w:rsidR="00D748AC" w:rsidRPr="00F55268">
        <w:rPr>
          <w:sz w:val="24"/>
          <w:szCs w:val="24"/>
          <w:u w:val="single"/>
        </w:rPr>
        <w:t>»</w:t>
      </w:r>
    </w:p>
    <w:p w:rsidR="00A47F8E" w:rsidRPr="00F55268" w:rsidRDefault="00A47F8E" w:rsidP="00A01EFA">
      <w:pPr>
        <w:shd w:val="clear" w:color="auto" w:fill="FFFFFF"/>
        <w:tabs>
          <w:tab w:val="left" w:pos="-284"/>
        </w:tabs>
        <w:spacing w:after="120" w:line="240" w:lineRule="auto"/>
        <w:jc w:val="center"/>
        <w:rPr>
          <w:i/>
          <w:sz w:val="24"/>
          <w:szCs w:val="24"/>
        </w:rPr>
      </w:pPr>
      <w:r w:rsidRPr="00F55268">
        <w:rPr>
          <w:i/>
          <w:sz w:val="24"/>
          <w:szCs w:val="24"/>
        </w:rPr>
        <w:t>(код и наименование направления подготовки (специальности)</w:t>
      </w:r>
      <w:r w:rsidR="00DB338A" w:rsidRPr="00F55268">
        <w:rPr>
          <w:i/>
          <w:sz w:val="24"/>
          <w:szCs w:val="24"/>
        </w:rPr>
        <w:t>)</w:t>
      </w:r>
    </w:p>
    <w:p w:rsidR="00DD4C7E" w:rsidRPr="00F55268" w:rsidRDefault="00DD4C7E" w:rsidP="00DD4C7E">
      <w:pPr>
        <w:spacing w:after="200" w:line="240" w:lineRule="auto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 xml:space="preserve">1. Предмет, функции и методы экономики. Взаимосвязь экономики и права.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2. Микро- и макроэкономика. Позитивная и нормативная экономика.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3.Экономические законы и экономические категории. Экономические отношения и их типы. 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4.Основные этапы развития экономической теории.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 xml:space="preserve">5.Типы экономических систем: рыночная экономика, традиционная экономика, административно-командная экономика, смешанная экономика.  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 xml:space="preserve">6.Модели экономических систем: американская, шведская, японская. 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Российская модель переходной экономики.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>7.Основные экономические проблемы общества. Что производить? Как производить?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Для кого производить?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>8.Понятие собственности и ее значение в экономической системе.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10. Экономические и правовые аспекты собственности. Юридическое содержание собственности.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11.Формы и виды собственности. Гражданский кодекс РФ о собственности в России.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>12. Экономические агенты и интересы хозяйствующих субъектов.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55268">
        <w:rPr>
          <w:rFonts w:eastAsia="Times New Roman" w:cs="Times New Roman"/>
          <w:sz w:val="24"/>
          <w:szCs w:val="24"/>
          <w:lang w:eastAsia="ar-SA"/>
        </w:rPr>
        <w:t>13 Микроэкономический анализ и экономические субъекты в микроэкономике.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F55268">
        <w:rPr>
          <w:rFonts w:eastAsia="Times New Roman" w:cs="Times New Roman"/>
          <w:sz w:val="24"/>
          <w:szCs w:val="24"/>
          <w:lang w:eastAsia="ar-SA"/>
        </w:rPr>
        <w:t>14 Современные проблемы и структурные разделы в микроэкономике.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F55268">
        <w:rPr>
          <w:rFonts w:eastAsia="Times New Roman" w:cs="Times New Roman"/>
          <w:snapToGrid w:val="0"/>
          <w:sz w:val="24"/>
          <w:szCs w:val="24"/>
          <w:lang w:eastAsia="ru-RU"/>
        </w:rPr>
        <w:t>15.Экономическая сущность рынка и его классификация.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F55268">
        <w:rPr>
          <w:rFonts w:eastAsia="Times New Roman" w:cs="Times New Roman"/>
          <w:snapToGrid w:val="0"/>
          <w:sz w:val="24"/>
          <w:szCs w:val="24"/>
          <w:lang w:eastAsia="ru-RU"/>
        </w:rPr>
        <w:t>16.Функции рынка.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F55268">
        <w:rPr>
          <w:rFonts w:eastAsia="Times New Roman" w:cs="Times New Roman"/>
          <w:snapToGrid w:val="0"/>
          <w:sz w:val="24"/>
          <w:szCs w:val="24"/>
          <w:lang w:eastAsia="ru-RU"/>
        </w:rPr>
        <w:t xml:space="preserve">17. </w:t>
      </w:r>
      <w:r w:rsidRPr="00F55268">
        <w:rPr>
          <w:rFonts w:eastAsia="Times New Roman" w:cs="Times New Roman"/>
          <w:sz w:val="24"/>
          <w:szCs w:val="24"/>
          <w:lang w:eastAsia="ru-RU"/>
        </w:rPr>
        <w:t>Потребительские предпочтения и предельная полезность. Закон убывающей предельной полезности.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18.Спрос. Факторы спроса. Закон спроса. Эластичность спроса.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19.Предложение. Факторы предложения. Закон предложения. Эластичность предложения.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>20.Равновесная цена. Механизм рыночного равновесия.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21.Понятие и сущность макроэкономики.  Производные макроэкономические показатели.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22.Система национальных счетов.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23. Понятие макроэкономического равновесия.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24.Экономическое развитие и его уровень. Показатель экономического роста и развития.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25. Цикличность развития экономики. Фазы экономического цикла.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>26. Типы экономических </w:t>
      </w:r>
      <w:hyperlink r:id="rId8" w:tgtFrame="_blank" w:history="1">
        <w:r w:rsidRPr="00F55268">
          <w:rPr>
            <w:rFonts w:eastAsia="Times New Roman" w:cs="Times New Roman"/>
            <w:bCs/>
            <w:sz w:val="24"/>
            <w:szCs w:val="24"/>
            <w:lang w:eastAsia="ru-RU"/>
          </w:rPr>
          <w:t>кризисов</w:t>
        </w:r>
      </w:hyperlink>
      <w:r w:rsidRPr="00F55268">
        <w:rPr>
          <w:rFonts w:eastAsia="Times New Roman" w:cs="Times New Roman"/>
          <w:sz w:val="24"/>
          <w:szCs w:val="24"/>
          <w:lang w:eastAsia="ru-RU"/>
        </w:rPr>
        <w:t>. Особенности современного экономического </w:t>
      </w:r>
      <w:hyperlink r:id="rId9" w:tgtFrame="_blank" w:history="1">
        <w:r w:rsidRPr="00F55268">
          <w:rPr>
            <w:rFonts w:eastAsia="Times New Roman" w:cs="Times New Roman"/>
            <w:bCs/>
            <w:sz w:val="24"/>
            <w:szCs w:val="24"/>
            <w:lang w:eastAsia="ru-RU"/>
          </w:rPr>
          <w:t>кризиса</w:t>
        </w:r>
      </w:hyperlink>
      <w:r w:rsidRPr="00F55268">
        <w:rPr>
          <w:rFonts w:eastAsia="Times New Roman" w:cs="Times New Roman"/>
          <w:sz w:val="24"/>
          <w:szCs w:val="24"/>
          <w:lang w:eastAsia="ru-RU"/>
        </w:rPr>
        <w:t>.  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lastRenderedPageBreak/>
        <w:t xml:space="preserve">27. Инфляция: сущность, виды и причины ее возникновения </w:t>
      </w:r>
      <w:r w:rsidRPr="00F55268">
        <w:rPr>
          <w:rFonts w:eastAsia="Times New Roman" w:cs="Times New Roman"/>
          <w:sz w:val="24"/>
          <w:szCs w:val="24"/>
          <w:lang w:eastAsia="ru-RU"/>
        </w:rPr>
        <w:br/>
        <w:t xml:space="preserve">28. Социально-экономические последствия инфляции. 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29.Сущность, причины и формы безработицы. Закон Оукена.  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30.Экономические блага и их классификация.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31. Экономические потребности и их классификация.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32. Экономические ресурсы и их виды. Проблема ограниченности ресурсов и их занятость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33.Основные факторы общественного производства и закономерности их развития.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34.Простое и расширенное воспроизводство его содержание, структура и виды. Типы экономического роста производства.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35.Экономическая эффективность общественного производства.</w:t>
      </w:r>
    </w:p>
    <w:p w:rsidR="00DD4C7E" w:rsidRPr="00F55268" w:rsidRDefault="00DD4C7E" w:rsidP="00DD4C7E">
      <w:pPr>
        <w:spacing w:after="0" w:line="240" w:lineRule="auto"/>
        <w:rPr>
          <w:rFonts w:eastAsia="Times-Bold" w:cs="Times New Roman"/>
          <w:bCs/>
          <w:sz w:val="24"/>
          <w:szCs w:val="24"/>
          <w:lang w:eastAsia="ru-RU"/>
        </w:rPr>
      </w:pPr>
      <w:r w:rsidRPr="00F55268">
        <w:rPr>
          <w:rFonts w:eastAsia="Times-Bold" w:cs="Times New Roman"/>
          <w:bCs/>
          <w:sz w:val="24"/>
          <w:szCs w:val="24"/>
          <w:lang w:eastAsia="ru-RU"/>
        </w:rPr>
        <w:t>36.Совершенная конкуренция и ее сущность.</w:t>
      </w:r>
    </w:p>
    <w:p w:rsidR="00DD4C7E" w:rsidRPr="00F55268" w:rsidRDefault="00DD4C7E" w:rsidP="00DD4C7E">
      <w:pPr>
        <w:spacing w:after="0" w:line="240" w:lineRule="auto"/>
        <w:rPr>
          <w:rFonts w:eastAsia="Times-Bold" w:cs="Times New Roman"/>
          <w:bCs/>
          <w:sz w:val="24"/>
          <w:szCs w:val="24"/>
          <w:lang w:eastAsia="ru-RU"/>
        </w:rPr>
      </w:pPr>
      <w:r w:rsidRPr="00F55268">
        <w:rPr>
          <w:rFonts w:eastAsia="Times-Bold" w:cs="Times New Roman"/>
          <w:bCs/>
          <w:sz w:val="24"/>
          <w:szCs w:val="24"/>
          <w:lang w:eastAsia="ru-RU"/>
        </w:rPr>
        <w:t xml:space="preserve">37. Монополистическая конкуренция. Олигополия. Монополия.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38.Рынок труда. Спрос и предложение труда. Заработная плата, ее сущность, виды, формы, системы.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39.Рынок капитала. Основной и оборотный капитал. Процентная ставка и инвестиции.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40. Рынок земли. Рента. Цена земли.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41. Сущность и основные черты предприятия (фирмы).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42.Организационно-правовые формы предприятий.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43.Коммерческие и некоммерческие организации.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44.Юридические лица и их регистрация. Банкротство, его причины и последствия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45.Экономическое содержание издержек. Виды и структура издержек предприятия.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46. Себестоимость и классификация затрат. 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47. Выручка и прибыль. Принципы максимизации прибыли. 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 New Roman" w:cs="Times New Roman"/>
          <w:sz w:val="24"/>
          <w:szCs w:val="24"/>
          <w:lang w:eastAsia="ru-RU"/>
        </w:rPr>
        <w:t>48.</w:t>
      </w:r>
      <w:r w:rsidRPr="00F55268">
        <w:rPr>
          <w:rFonts w:eastAsia="Times-Roman" w:cs="Times New Roman"/>
          <w:sz w:val="24"/>
          <w:szCs w:val="24"/>
          <w:lang w:eastAsia="ru-RU"/>
        </w:rPr>
        <w:t>Основные макроэкономические показатели.</w:t>
      </w:r>
    </w:p>
    <w:p w:rsidR="00DD4C7E" w:rsidRPr="00F55268" w:rsidRDefault="00DD4C7E" w:rsidP="00DD4C7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 xml:space="preserve">49.Деньги и их функции. Денежная система и ее агрегаты. Денежный рынок. </w:t>
      </w:r>
    </w:p>
    <w:p w:rsidR="00DD4C7E" w:rsidRPr="00F55268" w:rsidRDefault="00DD4C7E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  <w:r w:rsidRPr="00F55268">
        <w:rPr>
          <w:rFonts w:eastAsia="Times-Roman" w:cs="Times New Roman"/>
          <w:sz w:val="24"/>
          <w:szCs w:val="24"/>
          <w:lang w:eastAsia="ru-RU"/>
        </w:rPr>
        <w:t>50.Налоги и налоговая система. Виды налогов и сборов в России.</w:t>
      </w:r>
    </w:p>
    <w:p w:rsidR="00275D30" w:rsidRPr="00F55268" w:rsidRDefault="00275D30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</w:p>
    <w:p w:rsidR="00275D30" w:rsidRPr="00275D30" w:rsidRDefault="00275D30" w:rsidP="00275D30">
      <w:pPr>
        <w:suppressLineNumbers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275D30">
        <w:rPr>
          <w:rFonts w:eastAsia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275D30" w:rsidRPr="00275D30" w:rsidRDefault="00275D30" w:rsidP="00275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D30">
        <w:rPr>
          <w:rFonts w:eastAsia="Times New Roman" w:cs="Times New Roman"/>
          <w:sz w:val="24"/>
          <w:szCs w:val="24"/>
          <w:lang w:eastAsia="ru-RU"/>
        </w:rPr>
        <w:t>Оценка успеваемости студентов в рамках модульно-рейтинговой системы осуществляется в ходе текущего, рубежного и промежуточного контроля, посещения занятий, бонуса и штрафа.</w:t>
      </w:r>
    </w:p>
    <w:p w:rsidR="00275D30" w:rsidRPr="00275D30" w:rsidRDefault="00275D30" w:rsidP="00275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D30">
        <w:rPr>
          <w:rFonts w:eastAsia="Times New Roman" w:cs="Times New Roman"/>
          <w:b/>
          <w:sz w:val="24"/>
          <w:szCs w:val="24"/>
          <w:lang w:eastAsia="ru-RU"/>
        </w:rPr>
        <w:t>Текущий контроль</w:t>
      </w:r>
      <w:r w:rsidRPr="00275D30">
        <w:rPr>
          <w:rFonts w:eastAsia="Times New Roman" w:cs="Times New Roman"/>
          <w:sz w:val="24"/>
          <w:szCs w:val="24"/>
          <w:lang w:eastAsia="ru-RU"/>
        </w:rPr>
        <w:t xml:space="preserve"> – это непрерывно осуществляемое «отслеживание»  уровня усвоения знаний и формирования умений и навыков в течение семестра или учебного года. Текущая семестровая аттестация при рейтинговой системе оценки не проводится в форме экзамена,  она предполагает систему контрольных испытаний. Текущий контроль знаний, умений и навыков студентов осуществляется в ходе учебных (аудиторных) занятий, проводимых по расписанию. Формами текущего контроля могут быть опросы на семинарских, практических занятиях, индивидуальных домашних заданий, а также короткие (например, до 15 мин.) задания, выполняемые студентами в начале лекции с целью проверки уровня знаний, необходимых для усвоения нового материала, или в конце лекции для выяснения степени усвоения изложенного материала.</w:t>
      </w:r>
    </w:p>
    <w:p w:rsidR="00275D30" w:rsidRPr="00275D30" w:rsidRDefault="00275D30" w:rsidP="00275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D30">
        <w:rPr>
          <w:rFonts w:eastAsia="Times New Roman" w:cs="Times New Roman"/>
          <w:b/>
          <w:sz w:val="24"/>
          <w:szCs w:val="24"/>
          <w:lang w:eastAsia="ru-RU"/>
        </w:rPr>
        <w:t>Рубежный контроль</w:t>
      </w:r>
      <w:r w:rsidRPr="00275D30">
        <w:rPr>
          <w:rFonts w:eastAsia="Times New Roman" w:cs="Times New Roman"/>
          <w:sz w:val="24"/>
          <w:szCs w:val="24"/>
          <w:lang w:eastAsia="ru-RU"/>
        </w:rPr>
        <w:t xml:space="preserve"> осуществляется по более или менее самостоятельным разделам – учебным модулям курса и проводится по окончании изучения материала модуля в заранее установленное время. Рабочие программы учебных дисциплин разбиваются на модули.</w:t>
      </w:r>
    </w:p>
    <w:p w:rsidR="00275D30" w:rsidRPr="00275D30" w:rsidRDefault="00275D30" w:rsidP="00275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D30">
        <w:rPr>
          <w:rFonts w:eastAsia="Times New Roman" w:cs="Times New Roman"/>
          <w:sz w:val="24"/>
          <w:szCs w:val="24"/>
          <w:lang w:eastAsia="ru-RU"/>
        </w:rPr>
        <w:t xml:space="preserve">Рубежный контроль проводится с целью определения качества усвоения материала учебного модуля в целом. Внутрисеместровый рубежный контроль знаний студентов проводится на 8-й и 16-й учебных неделях каждого семестра. </w:t>
      </w:r>
    </w:p>
    <w:p w:rsidR="00275D30" w:rsidRPr="00275D30" w:rsidRDefault="00275D30" w:rsidP="00275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D30">
        <w:rPr>
          <w:rFonts w:eastAsia="Times New Roman" w:cs="Times New Roman"/>
          <w:sz w:val="24"/>
          <w:szCs w:val="24"/>
          <w:lang w:eastAsia="ru-RU"/>
        </w:rPr>
        <w:t>Промежуточный контроль по дисциплине конечной формой контроля предусмотрен зачет, проводится в устной форме, учитывая модульно-рейтинговую систему.</w:t>
      </w:r>
    </w:p>
    <w:p w:rsidR="00275D30" w:rsidRPr="00275D30" w:rsidRDefault="00275D30" w:rsidP="00275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5D3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Выставление зачетов автоматически допускается, в зависимости от набранных баллов в течение учебного семестра. 51 баллов и более, дает право студенту получить зачет автоматически. </w:t>
      </w:r>
    </w:p>
    <w:p w:rsidR="00275D30" w:rsidRPr="00F55268" w:rsidRDefault="00275D30" w:rsidP="00DD4C7E">
      <w:pPr>
        <w:spacing w:after="0" w:line="240" w:lineRule="auto"/>
        <w:rPr>
          <w:rFonts w:eastAsia="Times-Roman" w:cs="Times New Roman"/>
          <w:sz w:val="24"/>
          <w:szCs w:val="24"/>
          <w:lang w:eastAsia="ru-RU"/>
        </w:rPr>
      </w:pPr>
    </w:p>
    <w:p w:rsidR="00B7404D" w:rsidRPr="00F55268" w:rsidRDefault="00DD4C7E" w:rsidP="00F55268">
      <w:pPr>
        <w:shd w:val="clear" w:color="auto" w:fill="FFFFFF"/>
        <w:tabs>
          <w:tab w:val="left" w:pos="221"/>
        </w:tabs>
        <w:spacing w:after="0"/>
        <w:rPr>
          <w:b/>
          <w:sz w:val="24"/>
          <w:szCs w:val="24"/>
        </w:rPr>
      </w:pPr>
      <w:r w:rsidRPr="00F55268">
        <w:rPr>
          <w:b/>
          <w:sz w:val="24"/>
          <w:szCs w:val="24"/>
        </w:rPr>
        <w:t xml:space="preserve"> </w:t>
      </w:r>
      <w:r w:rsidR="00B7404D" w:rsidRPr="00F55268">
        <w:rPr>
          <w:b/>
          <w:sz w:val="24"/>
          <w:szCs w:val="24"/>
        </w:rPr>
        <w:t>Методические рекомендации по подготовке к экзамену</w:t>
      </w:r>
      <w:r w:rsidR="00214500" w:rsidRPr="00F55268">
        <w:rPr>
          <w:b/>
          <w:sz w:val="24"/>
          <w:szCs w:val="24"/>
        </w:rPr>
        <w:t xml:space="preserve"> (зачету)</w:t>
      </w:r>
      <w:r w:rsidR="00B7404D" w:rsidRPr="00F55268">
        <w:rPr>
          <w:b/>
          <w:sz w:val="24"/>
          <w:szCs w:val="24"/>
        </w:rPr>
        <w:t>:</w:t>
      </w:r>
    </w:p>
    <w:p w:rsidR="0045080E" w:rsidRPr="00F55268" w:rsidRDefault="0045080E" w:rsidP="006148DF">
      <w:pPr>
        <w:spacing w:after="0"/>
        <w:ind w:firstLine="709"/>
        <w:jc w:val="both"/>
        <w:rPr>
          <w:sz w:val="24"/>
          <w:szCs w:val="24"/>
        </w:rPr>
      </w:pPr>
      <w:r w:rsidRPr="00F55268">
        <w:rPr>
          <w:sz w:val="24"/>
          <w:szCs w:val="24"/>
        </w:rPr>
        <w:t xml:space="preserve">Подготовка к </w:t>
      </w:r>
      <w:r w:rsidR="00773CC1" w:rsidRPr="00F55268">
        <w:rPr>
          <w:sz w:val="24"/>
          <w:szCs w:val="24"/>
        </w:rPr>
        <w:t>зачету</w:t>
      </w:r>
      <w:r w:rsidRPr="00F55268">
        <w:rPr>
          <w:sz w:val="24"/>
          <w:szCs w:val="24"/>
        </w:rPr>
        <w:t xml:space="preserve"> осуществляется на основании методических рекомендаций по дисциплине и списка вопросов изучаемой дисциплины, конспектов лекций, учебников и учебных пособий, научных статей, информации среды интернет.</w:t>
      </w:r>
    </w:p>
    <w:p w:rsidR="00B7404D" w:rsidRPr="00F55268" w:rsidRDefault="00B7404D" w:rsidP="00773CC1">
      <w:pPr>
        <w:spacing w:after="0"/>
        <w:ind w:firstLine="709"/>
        <w:jc w:val="both"/>
        <w:rPr>
          <w:b/>
          <w:sz w:val="24"/>
          <w:szCs w:val="24"/>
        </w:rPr>
      </w:pPr>
    </w:p>
    <w:p w:rsidR="00B7404D" w:rsidRPr="00F55268" w:rsidRDefault="00B7404D" w:rsidP="00773CC1">
      <w:pPr>
        <w:spacing w:after="0"/>
        <w:ind w:firstLine="709"/>
        <w:rPr>
          <w:b/>
          <w:sz w:val="24"/>
          <w:szCs w:val="24"/>
        </w:rPr>
      </w:pPr>
      <w:r w:rsidRPr="00F55268">
        <w:rPr>
          <w:b/>
          <w:sz w:val="24"/>
          <w:szCs w:val="24"/>
        </w:rPr>
        <w:t xml:space="preserve">Шкалы и критерии оценивания: </w:t>
      </w:r>
      <w:r w:rsidR="00DD4C7E" w:rsidRPr="00F55268">
        <w:rPr>
          <w:b/>
          <w:sz w:val="24"/>
          <w:szCs w:val="24"/>
        </w:rPr>
        <w:t xml:space="preserve"> </w:t>
      </w:r>
    </w:p>
    <w:p w:rsidR="00064373" w:rsidRPr="00F55268" w:rsidRDefault="00064373" w:rsidP="00773CC1">
      <w:pPr>
        <w:suppressLineNumbers/>
        <w:tabs>
          <w:tab w:val="num" w:pos="720"/>
          <w:tab w:val="left" w:pos="1560"/>
          <w:tab w:val="left" w:pos="1620"/>
        </w:tabs>
        <w:spacing w:after="0"/>
        <w:ind w:firstLine="709"/>
        <w:jc w:val="both"/>
        <w:rPr>
          <w:sz w:val="24"/>
          <w:szCs w:val="24"/>
        </w:rPr>
      </w:pPr>
      <w:r w:rsidRPr="00F55268">
        <w:rPr>
          <w:i/>
          <w:sz w:val="24"/>
          <w:szCs w:val="24"/>
        </w:rPr>
        <w:t>«зачтено»</w:t>
      </w:r>
      <w:r w:rsidRPr="00F55268">
        <w:rPr>
          <w:sz w:val="24"/>
          <w:szCs w:val="24"/>
        </w:rPr>
        <w:t xml:space="preserve"> выставляется обучающемуся, </w:t>
      </w:r>
      <w:r w:rsidR="0045080E" w:rsidRPr="00F55268">
        <w:rPr>
          <w:sz w:val="24"/>
          <w:szCs w:val="24"/>
        </w:rPr>
        <w:t>если студент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владеет основными терминами и понятиями изученного курса; показывает умение переложить теоретические знания на предполагаемый практический опыт.</w:t>
      </w:r>
      <w:r w:rsidRPr="00F55268">
        <w:rPr>
          <w:sz w:val="24"/>
          <w:szCs w:val="24"/>
        </w:rPr>
        <w:t>;</w:t>
      </w:r>
    </w:p>
    <w:p w:rsidR="00A01EFA" w:rsidRPr="00F55268" w:rsidRDefault="00064373" w:rsidP="00722950">
      <w:pPr>
        <w:suppressLineNumbers/>
        <w:tabs>
          <w:tab w:val="num" w:pos="720"/>
          <w:tab w:val="left" w:pos="1560"/>
          <w:tab w:val="left" w:pos="1620"/>
        </w:tabs>
        <w:spacing w:after="0"/>
        <w:ind w:firstLine="709"/>
        <w:jc w:val="both"/>
        <w:rPr>
          <w:sz w:val="24"/>
          <w:szCs w:val="24"/>
        </w:rPr>
      </w:pPr>
      <w:r w:rsidRPr="00F55268">
        <w:rPr>
          <w:i/>
          <w:sz w:val="24"/>
          <w:szCs w:val="24"/>
        </w:rPr>
        <w:t>«не зачтено»</w:t>
      </w:r>
      <w:r w:rsidRPr="00F55268">
        <w:rPr>
          <w:sz w:val="24"/>
          <w:szCs w:val="24"/>
        </w:rPr>
        <w:t xml:space="preserve"> </w:t>
      </w:r>
      <w:r w:rsidR="0045080E" w:rsidRPr="00F55268">
        <w:rPr>
          <w:sz w:val="24"/>
          <w:szCs w:val="24"/>
        </w:rPr>
        <w:t>- выставляется при наличии серьезных упущений в процессе изложения учебного материала; в случае отсутствия знаний основных понятий и определений курса или присутствии большого количества ошибок при интерпретации основных определений; если студент показывает значительные затруднения при ответе на предложенные основные и дополнительные вопросы; при условии отсутствия ответа на основной и дополнительный вопросы.</w:t>
      </w:r>
    </w:p>
    <w:sectPr w:rsidR="00A01EFA" w:rsidRPr="00F55268" w:rsidSect="00E8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EE" w:rsidRDefault="00A87DEE" w:rsidP="00F06619">
      <w:pPr>
        <w:spacing w:after="0" w:line="240" w:lineRule="auto"/>
      </w:pPr>
      <w:r>
        <w:separator/>
      </w:r>
    </w:p>
  </w:endnote>
  <w:endnote w:type="continuationSeparator" w:id="1">
    <w:p w:rsidR="00A87DEE" w:rsidRDefault="00A87DEE" w:rsidP="00F0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EE" w:rsidRDefault="00A87DEE" w:rsidP="00F06619">
      <w:pPr>
        <w:spacing w:after="0" w:line="240" w:lineRule="auto"/>
      </w:pPr>
      <w:r>
        <w:separator/>
      </w:r>
    </w:p>
  </w:footnote>
  <w:footnote w:type="continuationSeparator" w:id="1">
    <w:p w:rsidR="00A87DEE" w:rsidRDefault="00A87DEE" w:rsidP="00F0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D6CB24"/>
    <w:lvl w:ilvl="0">
      <w:numFmt w:val="bullet"/>
      <w:lvlText w:val="*"/>
      <w:lvlJc w:val="left"/>
    </w:lvl>
  </w:abstractNum>
  <w:abstractNum w:abstractNumId="1">
    <w:nsid w:val="06C556AF"/>
    <w:multiLevelType w:val="hybridMultilevel"/>
    <w:tmpl w:val="D50A909C"/>
    <w:lvl w:ilvl="0" w:tplc="12689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66772"/>
    <w:multiLevelType w:val="hybridMultilevel"/>
    <w:tmpl w:val="9800B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4AD9"/>
    <w:multiLevelType w:val="multilevel"/>
    <w:tmpl w:val="49A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67BD5"/>
    <w:multiLevelType w:val="hybridMultilevel"/>
    <w:tmpl w:val="D238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F5F"/>
    <w:multiLevelType w:val="multilevel"/>
    <w:tmpl w:val="24F2C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D602D37"/>
    <w:multiLevelType w:val="hybridMultilevel"/>
    <w:tmpl w:val="EBB41CB8"/>
    <w:lvl w:ilvl="0" w:tplc="2A8802C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B6767"/>
    <w:multiLevelType w:val="hybridMultilevel"/>
    <w:tmpl w:val="0D5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BD4"/>
    <w:multiLevelType w:val="hybridMultilevel"/>
    <w:tmpl w:val="D6A4DEFE"/>
    <w:lvl w:ilvl="0" w:tplc="4832F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445CC4">
      <w:start w:val="14"/>
      <w:numFmt w:val="lowerLetter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>
    <w:nsid w:val="266B1C23"/>
    <w:multiLevelType w:val="multilevel"/>
    <w:tmpl w:val="18ACF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0">
    <w:nsid w:val="274667AC"/>
    <w:multiLevelType w:val="hybridMultilevel"/>
    <w:tmpl w:val="4FD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A2C"/>
    <w:multiLevelType w:val="hybridMultilevel"/>
    <w:tmpl w:val="B614A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774B5"/>
    <w:multiLevelType w:val="singleLevel"/>
    <w:tmpl w:val="3858DBEE"/>
    <w:lvl w:ilvl="0">
      <w:start w:val="19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/>
        <w:i w:val="0"/>
        <w:sz w:val="22"/>
        <w:u w:val="none"/>
      </w:rPr>
    </w:lvl>
  </w:abstractNum>
  <w:abstractNum w:abstractNumId="13">
    <w:nsid w:val="28213B7C"/>
    <w:multiLevelType w:val="singleLevel"/>
    <w:tmpl w:val="66C02CBA"/>
    <w:lvl w:ilvl="0">
      <w:start w:val="17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/>
        <w:i w:val="0"/>
        <w:sz w:val="26"/>
        <w:u w:val="none"/>
      </w:rPr>
    </w:lvl>
  </w:abstractNum>
  <w:abstractNum w:abstractNumId="1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5D731D"/>
    <w:multiLevelType w:val="hybridMultilevel"/>
    <w:tmpl w:val="9A4E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F43219"/>
    <w:multiLevelType w:val="hybridMultilevel"/>
    <w:tmpl w:val="2DB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13AE2"/>
    <w:multiLevelType w:val="hybridMultilevel"/>
    <w:tmpl w:val="700847A2"/>
    <w:lvl w:ilvl="0" w:tplc="DB6C580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75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9E5B63"/>
    <w:multiLevelType w:val="hybridMultilevel"/>
    <w:tmpl w:val="0B6A6304"/>
    <w:lvl w:ilvl="0" w:tplc="06E4C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A6665"/>
    <w:multiLevelType w:val="hybridMultilevel"/>
    <w:tmpl w:val="FCFC0716"/>
    <w:lvl w:ilvl="0" w:tplc="225A5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0C2D"/>
    <w:multiLevelType w:val="hybridMultilevel"/>
    <w:tmpl w:val="42D8E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038E"/>
    <w:multiLevelType w:val="hybridMultilevel"/>
    <w:tmpl w:val="4FD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6656"/>
    <w:multiLevelType w:val="multilevel"/>
    <w:tmpl w:val="0A96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7217AD9"/>
    <w:multiLevelType w:val="hybridMultilevel"/>
    <w:tmpl w:val="2DB2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B2F46"/>
    <w:multiLevelType w:val="singleLevel"/>
    <w:tmpl w:val="749C0932"/>
    <w:lvl w:ilvl="0">
      <w:start w:val="19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/>
        <w:i w:val="0"/>
        <w:sz w:val="24"/>
        <w:u w:val="none"/>
      </w:rPr>
    </w:lvl>
  </w:abstractNum>
  <w:abstractNum w:abstractNumId="27">
    <w:nsid w:val="78E6577B"/>
    <w:multiLevelType w:val="hybridMultilevel"/>
    <w:tmpl w:val="BB6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361C"/>
    <w:multiLevelType w:val="hybridMultilevel"/>
    <w:tmpl w:val="DAD4AB54"/>
    <w:lvl w:ilvl="0" w:tplc="3D44CE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A2113CE"/>
    <w:multiLevelType w:val="hybridMultilevel"/>
    <w:tmpl w:val="4D4A5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13A84"/>
    <w:multiLevelType w:val="hybridMultilevel"/>
    <w:tmpl w:val="622EEEFA"/>
    <w:lvl w:ilvl="0" w:tplc="E6B411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23"/>
  </w:num>
  <w:num w:numId="5">
    <w:abstractNumId w:val="14"/>
  </w:num>
  <w:num w:numId="6">
    <w:abstractNumId w:val="8"/>
  </w:num>
  <w:num w:numId="7">
    <w:abstractNumId w:val="5"/>
  </w:num>
  <w:num w:numId="8">
    <w:abstractNumId w:val="7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1"/>
  </w:num>
  <w:num w:numId="21">
    <w:abstractNumId w:val="13"/>
  </w:num>
  <w:num w:numId="22">
    <w:abstractNumId w:val="12"/>
  </w:num>
  <w:num w:numId="23">
    <w:abstractNumId w:val="26"/>
  </w:num>
  <w:num w:numId="24">
    <w:abstractNumId w:val="16"/>
  </w:num>
  <w:num w:numId="25">
    <w:abstractNumId w:val="2"/>
  </w:num>
  <w:num w:numId="26">
    <w:abstractNumId w:val="27"/>
  </w:num>
  <w:num w:numId="27">
    <w:abstractNumId w:val="22"/>
  </w:num>
  <w:num w:numId="28">
    <w:abstractNumId w:val="29"/>
  </w:num>
  <w:num w:numId="29">
    <w:abstractNumId w:val="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3"/>
  </w:num>
  <w:num w:numId="34">
    <w:abstractNumId w:val="2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E4"/>
    <w:rsid w:val="000001EA"/>
    <w:rsid w:val="00004168"/>
    <w:rsid w:val="00013A5F"/>
    <w:rsid w:val="00021183"/>
    <w:rsid w:val="00023412"/>
    <w:rsid w:val="00024174"/>
    <w:rsid w:val="00026173"/>
    <w:rsid w:val="000313C9"/>
    <w:rsid w:val="00037F72"/>
    <w:rsid w:val="00042508"/>
    <w:rsid w:val="00044430"/>
    <w:rsid w:val="000475F3"/>
    <w:rsid w:val="000501CC"/>
    <w:rsid w:val="00064373"/>
    <w:rsid w:val="00067750"/>
    <w:rsid w:val="00080864"/>
    <w:rsid w:val="00097885"/>
    <w:rsid w:val="000A42F3"/>
    <w:rsid w:val="000B1DEC"/>
    <w:rsid w:val="000C3782"/>
    <w:rsid w:val="000E361C"/>
    <w:rsid w:val="000F222D"/>
    <w:rsid w:val="00112330"/>
    <w:rsid w:val="001309EF"/>
    <w:rsid w:val="00140134"/>
    <w:rsid w:val="00144301"/>
    <w:rsid w:val="00172C14"/>
    <w:rsid w:val="00175759"/>
    <w:rsid w:val="001803B2"/>
    <w:rsid w:val="0018727C"/>
    <w:rsid w:val="00194029"/>
    <w:rsid w:val="00195888"/>
    <w:rsid w:val="001A5FB8"/>
    <w:rsid w:val="001B314E"/>
    <w:rsid w:val="001B4D04"/>
    <w:rsid w:val="001B795B"/>
    <w:rsid w:val="001D03D9"/>
    <w:rsid w:val="001D20D9"/>
    <w:rsid w:val="00201FF4"/>
    <w:rsid w:val="00206053"/>
    <w:rsid w:val="00212C9F"/>
    <w:rsid w:val="00214500"/>
    <w:rsid w:val="00221261"/>
    <w:rsid w:val="00232731"/>
    <w:rsid w:val="00250345"/>
    <w:rsid w:val="00275D30"/>
    <w:rsid w:val="002A1124"/>
    <w:rsid w:val="002D61A8"/>
    <w:rsid w:val="002E5837"/>
    <w:rsid w:val="003002EF"/>
    <w:rsid w:val="00343B8C"/>
    <w:rsid w:val="0034448B"/>
    <w:rsid w:val="00350BF3"/>
    <w:rsid w:val="0037290B"/>
    <w:rsid w:val="00384126"/>
    <w:rsid w:val="003A35F2"/>
    <w:rsid w:val="003B15A9"/>
    <w:rsid w:val="003B29B7"/>
    <w:rsid w:val="003B2B5A"/>
    <w:rsid w:val="003B37CB"/>
    <w:rsid w:val="003C3C3B"/>
    <w:rsid w:val="003D4987"/>
    <w:rsid w:val="003D6613"/>
    <w:rsid w:val="003E1229"/>
    <w:rsid w:val="003E5F30"/>
    <w:rsid w:val="003E6886"/>
    <w:rsid w:val="004000D2"/>
    <w:rsid w:val="004064B8"/>
    <w:rsid w:val="0041086D"/>
    <w:rsid w:val="00412293"/>
    <w:rsid w:val="004232F6"/>
    <w:rsid w:val="00432355"/>
    <w:rsid w:val="00444F15"/>
    <w:rsid w:val="0045080E"/>
    <w:rsid w:val="00463281"/>
    <w:rsid w:val="004640AC"/>
    <w:rsid w:val="00473FCE"/>
    <w:rsid w:val="004818F4"/>
    <w:rsid w:val="004825E9"/>
    <w:rsid w:val="004A73A7"/>
    <w:rsid w:val="004B084A"/>
    <w:rsid w:val="004C64E5"/>
    <w:rsid w:val="004C6E36"/>
    <w:rsid w:val="004D32A5"/>
    <w:rsid w:val="004D361E"/>
    <w:rsid w:val="004E7FDF"/>
    <w:rsid w:val="004F0F22"/>
    <w:rsid w:val="004F0F33"/>
    <w:rsid w:val="004F449F"/>
    <w:rsid w:val="004F790D"/>
    <w:rsid w:val="004F7ACD"/>
    <w:rsid w:val="00511000"/>
    <w:rsid w:val="005216EB"/>
    <w:rsid w:val="00531988"/>
    <w:rsid w:val="00541724"/>
    <w:rsid w:val="0055510B"/>
    <w:rsid w:val="00573AB9"/>
    <w:rsid w:val="00576477"/>
    <w:rsid w:val="005835A8"/>
    <w:rsid w:val="005B365A"/>
    <w:rsid w:val="005B4797"/>
    <w:rsid w:val="005C0B12"/>
    <w:rsid w:val="005D365D"/>
    <w:rsid w:val="005E1367"/>
    <w:rsid w:val="005E6459"/>
    <w:rsid w:val="005F64A3"/>
    <w:rsid w:val="005F7F27"/>
    <w:rsid w:val="0060511F"/>
    <w:rsid w:val="0061091E"/>
    <w:rsid w:val="006148DF"/>
    <w:rsid w:val="00616385"/>
    <w:rsid w:val="0061665D"/>
    <w:rsid w:val="0062256E"/>
    <w:rsid w:val="0063006C"/>
    <w:rsid w:val="00632AD2"/>
    <w:rsid w:val="00632BDD"/>
    <w:rsid w:val="00643C1D"/>
    <w:rsid w:val="006477E3"/>
    <w:rsid w:val="00671019"/>
    <w:rsid w:val="00687D8B"/>
    <w:rsid w:val="00692007"/>
    <w:rsid w:val="00693BCD"/>
    <w:rsid w:val="006A2B79"/>
    <w:rsid w:val="006B0862"/>
    <w:rsid w:val="006B0FCF"/>
    <w:rsid w:val="006B6196"/>
    <w:rsid w:val="006C0771"/>
    <w:rsid w:val="006C54C9"/>
    <w:rsid w:val="006C6FA7"/>
    <w:rsid w:val="006D19BE"/>
    <w:rsid w:val="0071586B"/>
    <w:rsid w:val="00717F58"/>
    <w:rsid w:val="0072133B"/>
    <w:rsid w:val="00722950"/>
    <w:rsid w:val="00725282"/>
    <w:rsid w:val="00732B45"/>
    <w:rsid w:val="0074006F"/>
    <w:rsid w:val="007409CE"/>
    <w:rsid w:val="00773CC1"/>
    <w:rsid w:val="007B69D6"/>
    <w:rsid w:val="007D794E"/>
    <w:rsid w:val="007E27B8"/>
    <w:rsid w:val="007F1AC2"/>
    <w:rsid w:val="00804B27"/>
    <w:rsid w:val="00806E87"/>
    <w:rsid w:val="00832805"/>
    <w:rsid w:val="00841C36"/>
    <w:rsid w:val="008576CB"/>
    <w:rsid w:val="00861200"/>
    <w:rsid w:val="0086187A"/>
    <w:rsid w:val="00863D3B"/>
    <w:rsid w:val="00866427"/>
    <w:rsid w:val="008731DC"/>
    <w:rsid w:val="008834C1"/>
    <w:rsid w:val="00887CD8"/>
    <w:rsid w:val="008949C1"/>
    <w:rsid w:val="008A1E04"/>
    <w:rsid w:val="008B0AEC"/>
    <w:rsid w:val="008B5CD7"/>
    <w:rsid w:val="008C2B90"/>
    <w:rsid w:val="008C43FC"/>
    <w:rsid w:val="008F4BFD"/>
    <w:rsid w:val="008F6602"/>
    <w:rsid w:val="0092074C"/>
    <w:rsid w:val="00927E46"/>
    <w:rsid w:val="00937E3A"/>
    <w:rsid w:val="00943DD8"/>
    <w:rsid w:val="00952417"/>
    <w:rsid w:val="009548D8"/>
    <w:rsid w:val="00956E54"/>
    <w:rsid w:val="00967211"/>
    <w:rsid w:val="00972D54"/>
    <w:rsid w:val="00973864"/>
    <w:rsid w:val="009821C7"/>
    <w:rsid w:val="00991244"/>
    <w:rsid w:val="009935F5"/>
    <w:rsid w:val="00997136"/>
    <w:rsid w:val="009C3E18"/>
    <w:rsid w:val="009E0BAA"/>
    <w:rsid w:val="009F2FAC"/>
    <w:rsid w:val="00A01EFA"/>
    <w:rsid w:val="00A02AF6"/>
    <w:rsid w:val="00A108EC"/>
    <w:rsid w:val="00A12BB3"/>
    <w:rsid w:val="00A159A2"/>
    <w:rsid w:val="00A47F8E"/>
    <w:rsid w:val="00A5128B"/>
    <w:rsid w:val="00A575D4"/>
    <w:rsid w:val="00A6441C"/>
    <w:rsid w:val="00A7497E"/>
    <w:rsid w:val="00A84D67"/>
    <w:rsid w:val="00A87DEE"/>
    <w:rsid w:val="00AA3AC1"/>
    <w:rsid w:val="00AB411C"/>
    <w:rsid w:val="00AC16E5"/>
    <w:rsid w:val="00AE07FB"/>
    <w:rsid w:val="00AE1182"/>
    <w:rsid w:val="00AE57B4"/>
    <w:rsid w:val="00B00018"/>
    <w:rsid w:val="00B11C29"/>
    <w:rsid w:val="00B12AF5"/>
    <w:rsid w:val="00B136E4"/>
    <w:rsid w:val="00B3726D"/>
    <w:rsid w:val="00B421D0"/>
    <w:rsid w:val="00B431EF"/>
    <w:rsid w:val="00B46663"/>
    <w:rsid w:val="00B54112"/>
    <w:rsid w:val="00B57543"/>
    <w:rsid w:val="00B665BE"/>
    <w:rsid w:val="00B677EE"/>
    <w:rsid w:val="00B72B52"/>
    <w:rsid w:val="00B7404D"/>
    <w:rsid w:val="00B86BF2"/>
    <w:rsid w:val="00BB0EAE"/>
    <w:rsid w:val="00BB6D2F"/>
    <w:rsid w:val="00BB7FA5"/>
    <w:rsid w:val="00BC6C58"/>
    <w:rsid w:val="00BD4DB1"/>
    <w:rsid w:val="00BF27A8"/>
    <w:rsid w:val="00BF28D7"/>
    <w:rsid w:val="00BF4A42"/>
    <w:rsid w:val="00C10A6B"/>
    <w:rsid w:val="00C278A5"/>
    <w:rsid w:val="00C31999"/>
    <w:rsid w:val="00C31AFA"/>
    <w:rsid w:val="00C63895"/>
    <w:rsid w:val="00C6529C"/>
    <w:rsid w:val="00C67227"/>
    <w:rsid w:val="00C75C80"/>
    <w:rsid w:val="00C76238"/>
    <w:rsid w:val="00C768A2"/>
    <w:rsid w:val="00C85561"/>
    <w:rsid w:val="00C900FD"/>
    <w:rsid w:val="00CA2E4F"/>
    <w:rsid w:val="00CA734E"/>
    <w:rsid w:val="00CC4E54"/>
    <w:rsid w:val="00D16AD9"/>
    <w:rsid w:val="00D27582"/>
    <w:rsid w:val="00D30C63"/>
    <w:rsid w:val="00D41B0C"/>
    <w:rsid w:val="00D6235E"/>
    <w:rsid w:val="00D632AF"/>
    <w:rsid w:val="00D748AC"/>
    <w:rsid w:val="00D86C56"/>
    <w:rsid w:val="00D87958"/>
    <w:rsid w:val="00D87AB0"/>
    <w:rsid w:val="00D92151"/>
    <w:rsid w:val="00D92240"/>
    <w:rsid w:val="00DA2045"/>
    <w:rsid w:val="00DA37F1"/>
    <w:rsid w:val="00DB338A"/>
    <w:rsid w:val="00DC0A2B"/>
    <w:rsid w:val="00DC708E"/>
    <w:rsid w:val="00DD2E37"/>
    <w:rsid w:val="00DD4C7E"/>
    <w:rsid w:val="00DE255F"/>
    <w:rsid w:val="00DE798B"/>
    <w:rsid w:val="00DF7252"/>
    <w:rsid w:val="00E02E9A"/>
    <w:rsid w:val="00E04C68"/>
    <w:rsid w:val="00E11573"/>
    <w:rsid w:val="00E20AB4"/>
    <w:rsid w:val="00E2282B"/>
    <w:rsid w:val="00E250D7"/>
    <w:rsid w:val="00E25B7C"/>
    <w:rsid w:val="00E34B47"/>
    <w:rsid w:val="00E35FE2"/>
    <w:rsid w:val="00E462EF"/>
    <w:rsid w:val="00E500ED"/>
    <w:rsid w:val="00E808FC"/>
    <w:rsid w:val="00E93541"/>
    <w:rsid w:val="00E957E0"/>
    <w:rsid w:val="00EB33CB"/>
    <w:rsid w:val="00EC08B6"/>
    <w:rsid w:val="00EC1B7F"/>
    <w:rsid w:val="00ED299C"/>
    <w:rsid w:val="00ED2C38"/>
    <w:rsid w:val="00EE5419"/>
    <w:rsid w:val="00EF09CF"/>
    <w:rsid w:val="00EF552B"/>
    <w:rsid w:val="00F000FB"/>
    <w:rsid w:val="00F010B0"/>
    <w:rsid w:val="00F03000"/>
    <w:rsid w:val="00F06619"/>
    <w:rsid w:val="00F107F7"/>
    <w:rsid w:val="00F14EE3"/>
    <w:rsid w:val="00F1752F"/>
    <w:rsid w:val="00F25F50"/>
    <w:rsid w:val="00F33C59"/>
    <w:rsid w:val="00F366FE"/>
    <w:rsid w:val="00F5407B"/>
    <w:rsid w:val="00F55268"/>
    <w:rsid w:val="00F56B9D"/>
    <w:rsid w:val="00F81924"/>
    <w:rsid w:val="00F92F37"/>
    <w:rsid w:val="00F93139"/>
    <w:rsid w:val="00FB14DB"/>
    <w:rsid w:val="00FB7896"/>
    <w:rsid w:val="00FC156E"/>
    <w:rsid w:val="00FE13A3"/>
    <w:rsid w:val="00FE3FA3"/>
    <w:rsid w:val="00FE5342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3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D20D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6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136E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136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rsid w:val="00B136E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136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250345"/>
    <w:pPr>
      <w:ind w:left="720"/>
      <w:contextualSpacing/>
    </w:pPr>
  </w:style>
  <w:style w:type="table" w:styleId="a8">
    <w:name w:val="Table Grid"/>
    <w:basedOn w:val="a1"/>
    <w:uiPriority w:val="39"/>
    <w:rsid w:val="0097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F06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0661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6619"/>
    <w:rPr>
      <w:vertAlign w:val="superscript"/>
    </w:rPr>
  </w:style>
  <w:style w:type="paragraph" w:customStyle="1" w:styleId="ConsPlusTitle">
    <w:name w:val="ConsPlusTitle"/>
    <w:rsid w:val="009F2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47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D4DB1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1D20D9"/>
    <w:pPr>
      <w:spacing w:after="0" w:line="240" w:lineRule="auto"/>
    </w:pPr>
  </w:style>
  <w:style w:type="paragraph" w:customStyle="1" w:styleId="c0">
    <w:name w:val="c0"/>
    <w:basedOn w:val="a"/>
    <w:rsid w:val="001D20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20D9"/>
    <w:rPr>
      <w:rFonts w:ascii="Segoe UI" w:hAnsi="Segoe UI" w:cs="Segoe UI"/>
      <w:sz w:val="18"/>
      <w:szCs w:val="18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1D20D9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1D20D9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20D9"/>
  </w:style>
  <w:style w:type="character" w:styleId="af2">
    <w:name w:val="page number"/>
    <w:basedOn w:val="a0"/>
    <w:uiPriority w:val="99"/>
    <w:rsid w:val="001D20D9"/>
    <w:rPr>
      <w:rFonts w:cs="Times New Roman"/>
    </w:rPr>
  </w:style>
  <w:style w:type="paragraph" w:customStyle="1" w:styleId="qw">
    <w:name w:val="qw"/>
    <w:basedOn w:val="a"/>
    <w:rsid w:val="001D20D9"/>
    <w:pPr>
      <w:spacing w:after="0" w:line="240" w:lineRule="auto"/>
    </w:pPr>
    <w:rPr>
      <w:rFonts w:ascii="TimesET" w:eastAsia="Times New Roman" w:hAnsi="TimesET" w:cs="Times New Roman"/>
      <w:b/>
      <w:szCs w:val="20"/>
      <w:lang w:val="en-US" w:eastAsia="ru-RU"/>
    </w:rPr>
  </w:style>
  <w:style w:type="paragraph" w:customStyle="1" w:styleId="otvet">
    <w:name w:val="otvet"/>
    <w:basedOn w:val="a"/>
    <w:rsid w:val="001D20D9"/>
    <w:pPr>
      <w:spacing w:after="0" w:line="240" w:lineRule="auto"/>
    </w:pPr>
    <w:rPr>
      <w:rFonts w:ascii="TimesET" w:eastAsia="Times New Roman" w:hAnsi="TimesET" w:cs="Times New Roman"/>
      <w:szCs w:val="20"/>
      <w:lang w:val="en-US" w:eastAsia="ru-RU"/>
    </w:rPr>
  </w:style>
  <w:style w:type="numbering" w:customStyle="1" w:styleId="2">
    <w:name w:val="Нет списка2"/>
    <w:next w:val="a2"/>
    <w:uiPriority w:val="99"/>
    <w:semiHidden/>
    <w:unhideWhenUsed/>
    <w:rsid w:val="001D20D9"/>
  </w:style>
  <w:style w:type="numbering" w:customStyle="1" w:styleId="31">
    <w:name w:val="Нет списка3"/>
    <w:next w:val="a2"/>
    <w:uiPriority w:val="99"/>
    <w:semiHidden/>
    <w:unhideWhenUsed/>
    <w:rsid w:val="001D20D9"/>
  </w:style>
  <w:style w:type="numbering" w:customStyle="1" w:styleId="4">
    <w:name w:val="Нет списка4"/>
    <w:next w:val="a2"/>
    <w:uiPriority w:val="99"/>
    <w:semiHidden/>
    <w:unhideWhenUsed/>
    <w:rsid w:val="001D20D9"/>
  </w:style>
  <w:style w:type="character" w:styleId="af3">
    <w:name w:val="Strong"/>
    <w:qFormat/>
    <w:rsid w:val="001D20D9"/>
    <w:rPr>
      <w:b/>
      <w:bCs/>
    </w:rPr>
  </w:style>
  <w:style w:type="numbering" w:customStyle="1" w:styleId="5">
    <w:name w:val="Нет списка5"/>
    <w:next w:val="a2"/>
    <w:uiPriority w:val="99"/>
    <w:semiHidden/>
    <w:unhideWhenUsed/>
    <w:rsid w:val="001D20D9"/>
  </w:style>
  <w:style w:type="paragraph" w:customStyle="1" w:styleId="msonormal0">
    <w:name w:val="msonormal"/>
    <w:basedOn w:val="a"/>
    <w:rsid w:val="001D20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D20D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D20D9"/>
    <w:rPr>
      <w:color w:val="800080"/>
      <w:u w:val="single"/>
    </w:rPr>
  </w:style>
  <w:style w:type="paragraph" w:customStyle="1" w:styleId="Style15">
    <w:name w:val="Style15"/>
    <w:basedOn w:val="a"/>
    <w:rsid w:val="00350B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jur/jur18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g.ru/d/jur/jur1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688E-1741-4220-8B47-8F6F47DD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25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Taisa</dc:creator>
  <cp:keywords/>
  <cp:lastModifiedBy>Пользователь</cp:lastModifiedBy>
  <cp:revision>187</cp:revision>
  <dcterms:created xsi:type="dcterms:W3CDTF">2018-02-03T19:30:00Z</dcterms:created>
  <dcterms:modified xsi:type="dcterms:W3CDTF">2021-09-21T02:38:00Z</dcterms:modified>
</cp:coreProperties>
</file>